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2977"/>
        <w:gridCol w:w="1276"/>
        <w:gridCol w:w="3067"/>
      </w:tblGrid>
      <w:tr w:rsidR="00547690" w:rsidTr="005D57C6">
        <w:tc>
          <w:tcPr>
            <w:tcW w:w="169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Date</w:t>
            </w:r>
          </w:p>
        </w:tc>
        <w:tc>
          <w:tcPr>
            <w:tcW w:w="2977" w:type="dxa"/>
            <w:vAlign w:val="center"/>
          </w:tcPr>
          <w:p w:rsidR="00547690" w:rsidRPr="00A46C54" w:rsidRDefault="005D57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01/03/2023</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Time</w:t>
            </w:r>
          </w:p>
        </w:tc>
        <w:tc>
          <w:tcPr>
            <w:tcW w:w="3067" w:type="dxa"/>
            <w:vAlign w:val="center"/>
          </w:tcPr>
          <w:p w:rsidR="00547690" w:rsidRPr="00A46C54" w:rsidRDefault="005D57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18:30</w:t>
            </w:r>
          </w:p>
        </w:tc>
      </w:tr>
      <w:tr w:rsidR="00547690" w:rsidTr="005D57C6">
        <w:tc>
          <w:tcPr>
            <w:tcW w:w="1696" w:type="dxa"/>
            <w:tcBorders>
              <w:bottom w:val="single" w:sz="4" w:space="0" w:color="auto"/>
            </w:tcBorders>
            <w:shd w:val="clear" w:color="auto" w:fill="D9D9D9" w:themeFill="background1" w:themeFillShade="D9"/>
            <w:vAlign w:val="center"/>
          </w:tcPr>
          <w:p w:rsidR="00547690" w:rsidRPr="00A46C54" w:rsidRDefault="0002520C"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Pr>
                <w:b/>
                <w:szCs w:val="20"/>
              </w:rPr>
              <w:t>Meeting Chair</w:t>
            </w:r>
          </w:p>
        </w:tc>
        <w:tc>
          <w:tcPr>
            <w:tcW w:w="2977" w:type="dxa"/>
            <w:vAlign w:val="center"/>
          </w:tcPr>
          <w:p w:rsidR="00547690" w:rsidRPr="00A46C54" w:rsidRDefault="00547690" w:rsidP="00EE03C6">
            <w:pPr>
              <w:spacing w:after="0"/>
              <w:rPr>
                <w:szCs w:val="20"/>
              </w:rPr>
            </w:pPr>
            <w:r>
              <w:rPr>
                <w:szCs w:val="20"/>
              </w:rPr>
              <w:t>Danielle Bagley</w:t>
            </w:r>
            <w:r w:rsidR="005D57C6">
              <w:rPr>
                <w:szCs w:val="20"/>
              </w:rPr>
              <w:t xml:space="preserve"> – Deputy regional manager (DB) </w:t>
            </w:r>
          </w:p>
        </w:tc>
        <w:tc>
          <w:tcPr>
            <w:tcW w:w="1276" w:type="dxa"/>
            <w:shd w:val="clear" w:color="auto" w:fill="D9D9D9" w:themeFill="background1" w:themeFillShade="D9"/>
            <w:vAlign w:val="center"/>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Note Taker</w:t>
            </w:r>
          </w:p>
        </w:tc>
        <w:tc>
          <w:tcPr>
            <w:tcW w:w="3067" w:type="dxa"/>
            <w:vAlign w:val="center"/>
          </w:tcPr>
          <w:p w:rsidR="00547690" w:rsidRPr="00A46C54" w:rsidRDefault="005D57C6" w:rsidP="00EE03C6">
            <w:pPr>
              <w:pBdr>
                <w:top w:val="none" w:sz="0" w:space="0" w:color="auto"/>
                <w:left w:val="none" w:sz="0" w:space="0" w:color="auto"/>
                <w:bottom w:val="none" w:sz="0" w:space="0" w:color="auto"/>
                <w:right w:val="none" w:sz="0" w:space="0" w:color="auto"/>
                <w:between w:val="none" w:sz="0" w:space="0" w:color="auto"/>
              </w:pBdr>
              <w:spacing w:after="0"/>
              <w:rPr>
                <w:szCs w:val="20"/>
              </w:rPr>
            </w:pPr>
            <w:r>
              <w:rPr>
                <w:szCs w:val="20"/>
              </w:rPr>
              <w:t xml:space="preserve">Dean Nagle- Practice Manager (DN) </w:t>
            </w:r>
          </w:p>
        </w:tc>
      </w:tr>
      <w:tr w:rsidR="00547690" w:rsidTr="00EE03C6">
        <w:tc>
          <w:tcPr>
            <w:tcW w:w="1696" w:type="dxa"/>
            <w:tcBorders>
              <w:top w:val="single" w:sz="4" w:space="0" w:color="auto"/>
            </w:tcBorders>
            <w:shd w:val="clear" w:color="auto" w:fill="D9D9D9" w:themeFill="background1" w:themeFillShade="D9"/>
          </w:tcPr>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b/>
                <w:szCs w:val="20"/>
              </w:rPr>
            </w:pPr>
            <w:r w:rsidRPr="00A46C54">
              <w:rPr>
                <w:b/>
                <w:szCs w:val="20"/>
              </w:rPr>
              <w:t>Attendees</w:t>
            </w:r>
          </w:p>
        </w:tc>
        <w:tc>
          <w:tcPr>
            <w:tcW w:w="7320" w:type="dxa"/>
            <w:gridSpan w:val="3"/>
          </w:tcPr>
          <w:p w:rsidR="0002520C" w:rsidRDefault="0002520C" w:rsidP="0002520C">
            <w:pPr>
              <w:spacing w:after="0" w:line="259" w:lineRule="auto"/>
              <w:rPr>
                <w:rFonts w:asciiTheme="minorHAnsi" w:eastAsiaTheme="minorHAnsi" w:hAnsiTheme="minorHAnsi" w:cstheme="minorBidi"/>
              </w:rPr>
            </w:pPr>
            <w:r w:rsidRPr="00D520F9">
              <w:rPr>
                <w:rFonts w:asciiTheme="minorHAnsi" w:eastAsiaTheme="minorHAnsi" w:hAnsiTheme="minorHAnsi" w:cstheme="minorBidi"/>
              </w:rPr>
              <w:t xml:space="preserve">Danielle Bagley – </w:t>
            </w:r>
            <w:r w:rsidR="005D57C6">
              <w:rPr>
                <w:rFonts w:asciiTheme="minorHAnsi" w:eastAsiaTheme="minorHAnsi" w:hAnsiTheme="minorHAnsi" w:cstheme="minorBidi"/>
              </w:rPr>
              <w:t xml:space="preserve">Deputy Regional Manager </w:t>
            </w:r>
            <w:proofErr w:type="spellStart"/>
            <w:r w:rsidR="005D57C6">
              <w:rPr>
                <w:rFonts w:asciiTheme="minorHAnsi" w:eastAsiaTheme="minorHAnsi" w:hAnsiTheme="minorHAnsi" w:cstheme="minorBidi"/>
              </w:rPr>
              <w:t>Southwark</w:t>
            </w:r>
            <w:proofErr w:type="spellEnd"/>
          </w:p>
          <w:p w:rsidR="005D57C6" w:rsidRDefault="005D57C6"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 xml:space="preserve">Dean Nagle- Practice Manager Queens Road Surgery </w:t>
            </w:r>
          </w:p>
          <w:p w:rsidR="005D57C6" w:rsidRDefault="00BD765F" w:rsidP="0002520C">
            <w:pPr>
              <w:spacing w:after="0" w:line="259" w:lineRule="auto"/>
              <w:rPr>
                <w:rFonts w:asciiTheme="minorHAnsi" w:eastAsiaTheme="minorHAnsi" w:hAnsiTheme="minorHAnsi" w:cstheme="minorBidi"/>
              </w:rPr>
            </w:pPr>
            <w:r>
              <w:rPr>
                <w:rFonts w:asciiTheme="minorHAnsi" w:eastAsiaTheme="minorHAnsi" w:hAnsiTheme="minorHAnsi" w:cstheme="minorBidi"/>
              </w:rPr>
              <w:t xml:space="preserve">Patient representatives: </w:t>
            </w:r>
            <w:r w:rsidR="006244AD">
              <w:rPr>
                <w:rFonts w:asciiTheme="minorHAnsi" w:eastAsiaTheme="minorHAnsi" w:hAnsiTheme="minorHAnsi" w:cstheme="minorBidi"/>
              </w:rPr>
              <w:t xml:space="preserve">11 present </w:t>
            </w:r>
          </w:p>
          <w:p w:rsidR="00BD765F" w:rsidRPr="00D520F9" w:rsidRDefault="00BD765F" w:rsidP="0002520C">
            <w:pPr>
              <w:spacing w:after="0" w:line="259" w:lineRule="auto"/>
              <w:rPr>
                <w:rFonts w:asciiTheme="minorHAnsi" w:eastAsiaTheme="minorHAnsi" w:hAnsiTheme="minorHAnsi" w:cstheme="minorBidi"/>
              </w:rPr>
            </w:pPr>
            <w:bookmarkStart w:id="0" w:name="_GoBack"/>
            <w:bookmarkEnd w:id="0"/>
          </w:p>
          <w:p w:rsidR="00547690" w:rsidRPr="00A46C54" w:rsidRDefault="00547690" w:rsidP="00EE03C6">
            <w:pPr>
              <w:pBdr>
                <w:top w:val="none" w:sz="0" w:space="0" w:color="auto"/>
                <w:left w:val="none" w:sz="0" w:space="0" w:color="auto"/>
                <w:bottom w:val="none" w:sz="0" w:space="0" w:color="auto"/>
                <w:right w:val="none" w:sz="0" w:space="0" w:color="auto"/>
                <w:between w:val="none" w:sz="0" w:space="0" w:color="auto"/>
              </w:pBdr>
              <w:spacing w:after="0"/>
              <w:rPr>
                <w:szCs w:val="20"/>
              </w:rPr>
            </w:pPr>
          </w:p>
        </w:tc>
      </w:tr>
    </w:tbl>
    <w:p w:rsidR="00547690" w:rsidRDefault="00547690" w:rsidP="00547690">
      <w:pPr>
        <w:spacing w:after="0"/>
        <w:rPr>
          <w:rFonts w:asciiTheme="minorHAnsi" w:hAnsiTheme="minorHAnsi"/>
          <w:b/>
        </w:rPr>
      </w:pPr>
    </w:p>
    <w:p w:rsidR="00547690" w:rsidRPr="00364352" w:rsidRDefault="00547690" w:rsidP="00547690">
      <w:pPr>
        <w:spacing w:after="0"/>
        <w:rPr>
          <w:rFonts w:asciiTheme="minorHAnsi" w:hAnsiTheme="minorHAnsi"/>
          <w:b/>
          <w:u w:val="single"/>
        </w:rPr>
      </w:pPr>
      <w:r w:rsidRPr="00225EF9">
        <w:rPr>
          <w:rFonts w:asciiTheme="minorHAnsi" w:hAnsiTheme="minorHAnsi"/>
          <w:b/>
          <w:u w:val="single"/>
        </w:rPr>
        <w:t>KEY INFORMATION</w:t>
      </w:r>
    </w:p>
    <w:p w:rsidR="00547690" w:rsidRDefault="0002520C" w:rsidP="00547690">
      <w:pPr>
        <w:spacing w:after="0"/>
        <w:rPr>
          <w:rFonts w:asciiTheme="minorHAnsi" w:hAnsiTheme="minorHAnsi"/>
        </w:rPr>
      </w:pPr>
      <w:r>
        <w:rPr>
          <w:rFonts w:asciiTheme="minorHAnsi" w:hAnsiTheme="minorHAnsi"/>
          <w:b/>
        </w:rPr>
        <w:t>Second</w:t>
      </w:r>
      <w:r w:rsidR="00547690">
        <w:rPr>
          <w:rFonts w:asciiTheme="minorHAnsi" w:hAnsiTheme="minorHAnsi"/>
          <w:b/>
        </w:rPr>
        <w:t xml:space="preserve"> Virtual Patient Participation Group Meeting</w:t>
      </w:r>
    </w:p>
    <w:p w:rsidR="00547690" w:rsidRDefault="00547690" w:rsidP="00547690">
      <w:pPr>
        <w:spacing w:after="0"/>
        <w:rPr>
          <w:rFonts w:asciiTheme="minorHAnsi" w:hAnsiTheme="minorHAnsi"/>
          <w:b/>
        </w:rPr>
      </w:pPr>
    </w:p>
    <w:tbl>
      <w:tblPr>
        <w:tblStyle w:val="TableGrid"/>
        <w:tblW w:w="0" w:type="auto"/>
        <w:tblLook w:val="04A0" w:firstRow="1" w:lastRow="0" w:firstColumn="1" w:lastColumn="0" w:noHBand="0" w:noVBand="1"/>
      </w:tblPr>
      <w:tblGrid>
        <w:gridCol w:w="1148"/>
        <w:gridCol w:w="7868"/>
      </w:tblGrid>
      <w:tr w:rsidR="00547690" w:rsidRPr="00BB7F61" w:rsidTr="004F17CA">
        <w:tc>
          <w:tcPr>
            <w:tcW w:w="1555"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Agenda Item</w:t>
            </w:r>
          </w:p>
        </w:tc>
        <w:tc>
          <w:tcPr>
            <w:tcW w:w="7461" w:type="dxa"/>
            <w:shd w:val="clear" w:color="auto" w:fill="D9D9D9" w:themeFill="background1" w:themeFillShade="D9"/>
          </w:tcPr>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sidRPr="00BB7F61">
              <w:rPr>
                <w:rFonts w:asciiTheme="minorHAnsi" w:hAnsiTheme="minorHAnsi"/>
                <w:b/>
              </w:rPr>
              <w:t>Discussion</w:t>
            </w:r>
          </w:p>
        </w:tc>
      </w:tr>
      <w:tr w:rsidR="00547690" w:rsidRPr="00BB7F61" w:rsidTr="004F17CA">
        <w:trPr>
          <w:trHeight w:val="422"/>
        </w:trPr>
        <w:tc>
          <w:tcPr>
            <w:tcW w:w="1555" w:type="dxa"/>
            <w:shd w:val="clear" w:color="auto" w:fill="F2F2F2" w:themeFill="background1" w:themeFillShade="F2"/>
          </w:tcPr>
          <w:p w:rsidR="00547690" w:rsidRPr="00BB7F61" w:rsidRDefault="00547690" w:rsidP="00EE03C6">
            <w:pPr>
              <w:tabs>
                <w:tab w:val="left" w:pos="516"/>
              </w:tabs>
              <w:spacing w:after="0"/>
              <w:rPr>
                <w:rFonts w:asciiTheme="minorHAnsi" w:hAnsiTheme="minorHAnsi"/>
                <w:b/>
              </w:rPr>
            </w:pPr>
            <w:r>
              <w:rPr>
                <w:rFonts w:asciiTheme="minorHAnsi" w:hAnsiTheme="minorHAnsi"/>
                <w:b/>
              </w:rPr>
              <w:t>Agenda</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02520C" w:rsidRPr="0002520C" w:rsidRDefault="0002520C" w:rsidP="0002520C">
            <w:pPr>
              <w:pStyle w:val="ListParagraph"/>
              <w:numPr>
                <w:ilvl w:val="0"/>
                <w:numId w:val="1"/>
              </w:numPr>
              <w:rPr>
                <w:rFonts w:asciiTheme="minorHAnsi" w:hAnsiTheme="minorHAnsi"/>
                <w:lang w:val="en-GB"/>
              </w:rPr>
            </w:pPr>
            <w:r w:rsidRPr="0002520C">
              <w:rPr>
                <w:rFonts w:asciiTheme="minorHAnsi" w:hAnsiTheme="minorHAnsi"/>
                <w:lang w:val="en-GB"/>
              </w:rPr>
              <w:t>Introductions and Ground Rules</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Staffing Update</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Practice Updates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Dr IQ data/updates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Patient feedback </w:t>
            </w:r>
          </w:p>
          <w:p w:rsidR="0002520C" w:rsidRPr="0002520C" w:rsidRDefault="005D57C6" w:rsidP="0002520C">
            <w:pPr>
              <w:pStyle w:val="ListParagraph"/>
              <w:numPr>
                <w:ilvl w:val="0"/>
                <w:numId w:val="1"/>
              </w:numPr>
              <w:rPr>
                <w:rFonts w:asciiTheme="minorHAnsi" w:hAnsiTheme="minorHAnsi"/>
                <w:lang w:val="en-GB"/>
              </w:rPr>
            </w:pPr>
            <w:r>
              <w:rPr>
                <w:rFonts w:asciiTheme="minorHAnsi" w:hAnsiTheme="minorHAnsi"/>
                <w:lang w:val="en-GB"/>
              </w:rPr>
              <w:t xml:space="preserve">Future plans including practice and patient joint working </w:t>
            </w:r>
          </w:p>
          <w:p w:rsidR="0002520C" w:rsidRPr="0002520C" w:rsidRDefault="0002520C" w:rsidP="0002520C">
            <w:pPr>
              <w:pStyle w:val="ListParagraph"/>
              <w:numPr>
                <w:ilvl w:val="0"/>
                <w:numId w:val="1"/>
              </w:numPr>
              <w:rPr>
                <w:rFonts w:asciiTheme="minorHAnsi" w:hAnsiTheme="minorHAnsi"/>
                <w:lang w:val="en-GB"/>
              </w:rPr>
            </w:pPr>
            <w:r w:rsidRPr="0002520C">
              <w:rPr>
                <w:rFonts w:asciiTheme="minorHAnsi" w:hAnsiTheme="minorHAnsi"/>
                <w:lang w:val="en-GB"/>
              </w:rPr>
              <w:t>AOB</w:t>
            </w:r>
          </w:p>
          <w:p w:rsidR="00547690" w:rsidRPr="00005C5A" w:rsidRDefault="00547690" w:rsidP="0002520C">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547690" w:rsidRPr="00BB7F61" w:rsidTr="004F17CA">
        <w:trPr>
          <w:trHeight w:val="1032"/>
        </w:trPr>
        <w:tc>
          <w:tcPr>
            <w:tcW w:w="1555" w:type="dxa"/>
            <w:shd w:val="clear" w:color="auto" w:fill="F2F2F2" w:themeFill="background1" w:themeFillShade="F2"/>
          </w:tcPr>
          <w:p w:rsidR="00547690" w:rsidRPr="00B04453" w:rsidRDefault="00547690" w:rsidP="00EE03C6">
            <w:pPr>
              <w:tabs>
                <w:tab w:val="left" w:pos="516"/>
              </w:tabs>
              <w:spacing w:after="0"/>
              <w:rPr>
                <w:rFonts w:asciiTheme="minorHAnsi" w:hAnsiTheme="minorHAnsi"/>
                <w:b/>
              </w:rPr>
            </w:pPr>
            <w:r>
              <w:rPr>
                <w:rFonts w:asciiTheme="minorHAnsi" w:hAnsiTheme="minorHAnsi"/>
                <w:b/>
              </w:rPr>
              <w:t>Introductions</w:t>
            </w:r>
          </w:p>
          <w:p w:rsidR="00547690" w:rsidRPr="00BB7F61"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c>
          <w:tcPr>
            <w:tcW w:w="7461" w:type="dxa"/>
          </w:tcPr>
          <w:p w:rsidR="00547690" w:rsidRPr="0002520C" w:rsidRDefault="0002520C" w:rsidP="0002520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02520C">
              <w:rPr>
                <w:rFonts w:asciiTheme="minorHAnsi" w:hAnsiTheme="minorHAnsi"/>
              </w:rPr>
              <w:t>All representatives and patients introduced themselves</w:t>
            </w:r>
          </w:p>
          <w:p w:rsidR="0002520C" w:rsidRDefault="005D57C6" w:rsidP="0002520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Patients shared how long they had been registered and their journey with </w:t>
            </w:r>
            <w:proofErr w:type="gramStart"/>
            <w:r>
              <w:t>Queens</w:t>
            </w:r>
            <w:proofErr w:type="gramEnd"/>
            <w:r>
              <w:t xml:space="preserve"> road. Majority of the patients in attendance been with Queens Road longer than 8 years</w:t>
            </w:r>
          </w:p>
          <w:p w:rsidR="0002520C" w:rsidRDefault="0002520C"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DB explained</w:t>
            </w:r>
            <w:r w:rsidR="005D57C6">
              <w:rPr>
                <w:rFonts w:asciiTheme="minorHAnsi" w:hAnsiTheme="minorHAnsi"/>
              </w:rPr>
              <w:t xml:space="preserve"> the ground rules of the</w:t>
            </w:r>
            <w:r>
              <w:rPr>
                <w:rFonts w:asciiTheme="minorHAnsi" w:hAnsiTheme="minorHAnsi"/>
              </w:rPr>
              <w:t xml:space="preserve"> meeting:</w:t>
            </w:r>
          </w:p>
          <w:p w:rsidR="00547690" w:rsidRDefault="00547690"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547690" w:rsidRDefault="005D57C6"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One person talks at a time</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Respect all members and their contributions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Do not use the meeting to raise personal complaints or issues</w:t>
            </w:r>
          </w:p>
          <w:p w:rsidR="00547690" w:rsidRDefault="00547690" w:rsidP="00547690">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Allow everyone to contribute</w:t>
            </w:r>
          </w:p>
          <w:p w:rsidR="0002520C" w:rsidRPr="004A6608" w:rsidRDefault="0002520C" w:rsidP="0002520C">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547690" w:rsidRPr="00BB7F61" w:rsidTr="004F17CA">
        <w:tc>
          <w:tcPr>
            <w:tcW w:w="1555" w:type="dxa"/>
            <w:shd w:val="clear" w:color="auto" w:fill="F2F2F2" w:themeFill="background1" w:themeFillShade="F2"/>
          </w:tcPr>
          <w:p w:rsidR="00547690" w:rsidRPr="005C380D" w:rsidRDefault="00547690"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b/>
              </w:rPr>
            </w:pPr>
            <w:r>
              <w:rPr>
                <w:rFonts w:asciiTheme="minorHAnsi" w:hAnsiTheme="minorHAnsi"/>
                <w:b/>
              </w:rPr>
              <w:t>Staff</w:t>
            </w:r>
            <w:r w:rsidR="005D57C6">
              <w:rPr>
                <w:rFonts w:asciiTheme="minorHAnsi" w:hAnsiTheme="minorHAnsi"/>
                <w:b/>
              </w:rPr>
              <w:t>ing</w:t>
            </w:r>
            <w:r>
              <w:rPr>
                <w:rFonts w:asciiTheme="minorHAnsi" w:hAnsiTheme="minorHAnsi"/>
                <w:b/>
              </w:rPr>
              <w:t xml:space="preserve"> Update for </w:t>
            </w:r>
            <w:r w:rsidR="0002520C">
              <w:rPr>
                <w:rFonts w:asciiTheme="minorHAnsi" w:hAnsiTheme="minorHAnsi"/>
                <w:b/>
              </w:rPr>
              <w:t>Queens Road Surgery</w:t>
            </w:r>
            <w:r>
              <w:rPr>
                <w:rFonts w:asciiTheme="minorHAnsi" w:hAnsiTheme="minorHAnsi"/>
                <w:b/>
              </w:rPr>
              <w:t xml:space="preserve"> </w:t>
            </w:r>
          </w:p>
        </w:tc>
        <w:tc>
          <w:tcPr>
            <w:tcW w:w="7461" w:type="dxa"/>
          </w:tcPr>
          <w:p w:rsidR="005D57C6" w:rsidRDefault="005D57C6"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DB shared information with the group to do with new team member: </w:t>
            </w:r>
          </w:p>
          <w:p w:rsidR="005D57C6" w:rsidRDefault="005D57C6" w:rsidP="005D57C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Multiple new admin team due to increase in list size. </w:t>
            </w:r>
          </w:p>
          <w:p w:rsidR="005D57C6" w:rsidRDefault="005D57C6" w:rsidP="005D57C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New GP </w:t>
            </w:r>
            <w:proofErr w:type="spellStart"/>
            <w:r>
              <w:rPr>
                <w:rFonts w:asciiTheme="minorHAnsi" w:hAnsiTheme="minorHAnsi"/>
              </w:rPr>
              <w:t>Dr</w:t>
            </w:r>
            <w:proofErr w:type="spellEnd"/>
            <w:r>
              <w:rPr>
                <w:rFonts w:asciiTheme="minorHAnsi" w:hAnsiTheme="minorHAnsi"/>
              </w:rPr>
              <w:t xml:space="preserve"> Bethan J</w:t>
            </w:r>
            <w:r w:rsidR="00622812">
              <w:rPr>
                <w:rFonts w:asciiTheme="minorHAnsi" w:hAnsiTheme="minorHAnsi"/>
              </w:rPr>
              <w:t xml:space="preserve">ones working at </w:t>
            </w:r>
            <w:proofErr w:type="gramStart"/>
            <w:r w:rsidR="00622812">
              <w:rPr>
                <w:rFonts w:asciiTheme="minorHAnsi" w:hAnsiTheme="minorHAnsi"/>
              </w:rPr>
              <w:t>Q</w:t>
            </w:r>
            <w:r>
              <w:rPr>
                <w:rFonts w:asciiTheme="minorHAnsi" w:hAnsiTheme="minorHAnsi"/>
              </w:rPr>
              <w:t>ueens</w:t>
            </w:r>
            <w:proofErr w:type="gramEnd"/>
            <w:r>
              <w:rPr>
                <w:rFonts w:asciiTheme="minorHAnsi" w:hAnsiTheme="minorHAnsi"/>
              </w:rPr>
              <w:t xml:space="preserve"> road Wednesday, Thursday and Friday (6 sessions). Explained that </w:t>
            </w:r>
            <w:proofErr w:type="spellStart"/>
            <w:r>
              <w:rPr>
                <w:rFonts w:asciiTheme="minorHAnsi" w:hAnsiTheme="minorHAnsi"/>
              </w:rPr>
              <w:t>Dr</w:t>
            </w:r>
            <w:proofErr w:type="spellEnd"/>
            <w:r>
              <w:rPr>
                <w:rFonts w:asciiTheme="minorHAnsi" w:hAnsiTheme="minorHAnsi"/>
              </w:rPr>
              <w:t xml:space="preserve"> Jones was previously a GP trainee at Queens Road and decided to stay on as a salaried </w:t>
            </w:r>
            <w:proofErr w:type="spellStart"/>
            <w:r>
              <w:rPr>
                <w:rFonts w:asciiTheme="minorHAnsi" w:hAnsiTheme="minorHAnsi"/>
              </w:rPr>
              <w:t>Dr</w:t>
            </w:r>
            <w:proofErr w:type="spellEnd"/>
            <w:r>
              <w:rPr>
                <w:rFonts w:asciiTheme="minorHAnsi" w:hAnsiTheme="minorHAnsi"/>
              </w:rPr>
              <w:t xml:space="preserve"> </w:t>
            </w:r>
            <w:proofErr w:type="gramStart"/>
            <w:r>
              <w:rPr>
                <w:rFonts w:asciiTheme="minorHAnsi" w:hAnsiTheme="minorHAnsi"/>
              </w:rPr>
              <w:t>once</w:t>
            </w:r>
            <w:proofErr w:type="gramEnd"/>
            <w:r>
              <w:rPr>
                <w:rFonts w:asciiTheme="minorHAnsi" w:hAnsiTheme="minorHAnsi"/>
              </w:rPr>
              <w:t xml:space="preserve"> her training was complete</w:t>
            </w:r>
            <w:r w:rsidR="004F17CA">
              <w:rPr>
                <w:rFonts w:asciiTheme="minorHAnsi" w:hAnsiTheme="minorHAnsi"/>
              </w:rPr>
              <w:t xml:space="preserve">. </w:t>
            </w:r>
          </w:p>
          <w:p w:rsidR="004F17CA" w:rsidRDefault="004F17CA" w:rsidP="004F17CA">
            <w:pPr>
              <w:pStyle w:val="ListParagraph"/>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lastRenderedPageBreak/>
              <w:t xml:space="preserve">It was explained that while we now have 5 GPs working across the week we still have a vacancy for 1 more and are currently utilizing locums to fill this gap. </w:t>
            </w:r>
          </w:p>
          <w:p w:rsidR="005D57C6" w:rsidRDefault="005D57C6" w:rsidP="005D57C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Nurse Jennifer </w:t>
            </w:r>
            <w:proofErr w:type="spellStart"/>
            <w:r>
              <w:rPr>
                <w:rFonts w:asciiTheme="minorHAnsi" w:hAnsiTheme="minorHAnsi"/>
              </w:rPr>
              <w:t>Jusu</w:t>
            </w:r>
            <w:proofErr w:type="spellEnd"/>
            <w:r>
              <w:rPr>
                <w:rFonts w:asciiTheme="minorHAnsi" w:hAnsiTheme="minorHAnsi"/>
              </w:rPr>
              <w:t xml:space="preserve"> has returned to working at Queens Road. She had previously left and returned and was working from the Lister practice. </w:t>
            </w:r>
          </w:p>
          <w:p w:rsidR="005D57C6" w:rsidRDefault="005D57C6" w:rsidP="005D57C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Due to high demand we have been offering additional nurse appointments at the Lister practice a few days a week to help with access. </w:t>
            </w:r>
          </w:p>
          <w:p w:rsidR="005D57C6" w:rsidRPr="005D57C6" w:rsidRDefault="005D57C6" w:rsidP="005D57C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As an area we have appointed a new Regional Nurse manager </w:t>
            </w:r>
            <w:proofErr w:type="spellStart"/>
            <w:r>
              <w:rPr>
                <w:rFonts w:asciiTheme="minorHAnsi" w:hAnsiTheme="minorHAnsi"/>
              </w:rPr>
              <w:t>Abha</w:t>
            </w:r>
            <w:proofErr w:type="spellEnd"/>
            <w:r>
              <w:rPr>
                <w:rFonts w:asciiTheme="minorHAnsi" w:hAnsiTheme="minorHAnsi"/>
              </w:rPr>
              <w:t xml:space="preserve">. Her role is to support the managers with nurse recruitment, training and development. She will also be supporting with regards to infection control and clinical aspects of nursing within the area. </w:t>
            </w:r>
          </w:p>
          <w:p w:rsidR="0002520C" w:rsidRPr="00BB7F61" w:rsidRDefault="0002520C" w:rsidP="0002520C">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547690" w:rsidRPr="00BB7F61" w:rsidTr="004F17CA">
        <w:tc>
          <w:tcPr>
            <w:tcW w:w="1555" w:type="dxa"/>
            <w:shd w:val="clear" w:color="auto" w:fill="F2F2F2" w:themeFill="background1" w:themeFillShade="F2"/>
          </w:tcPr>
          <w:p w:rsidR="00547690" w:rsidRPr="00BB7F61" w:rsidRDefault="002C69B1" w:rsidP="00EE03C6">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sidRPr="002C69B1">
              <w:rPr>
                <w:rFonts w:asciiTheme="minorHAnsi" w:hAnsiTheme="minorHAnsi"/>
                <w:b/>
                <w:bCs/>
              </w:rPr>
              <w:lastRenderedPageBreak/>
              <w:t>Practice Update</w:t>
            </w:r>
            <w:r w:rsidR="005D57C6">
              <w:rPr>
                <w:rFonts w:asciiTheme="minorHAnsi" w:hAnsiTheme="minorHAnsi"/>
                <w:b/>
                <w:bCs/>
              </w:rPr>
              <w:t>s</w:t>
            </w:r>
          </w:p>
        </w:tc>
        <w:tc>
          <w:tcPr>
            <w:tcW w:w="7461" w:type="dxa"/>
          </w:tcPr>
          <w:p w:rsidR="00313FBF" w:rsidRDefault="004F17CA" w:rsidP="004F17C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In October we trailed and started to offer more face to face appointments. This came about after a survey was carried out of PTs to see what the preferred method of appointments was.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Pts raised the question on how may GP appointments are available on the day when they call in.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DB Confirmed that each GP does 18 appointments per session. Each of our GPs does 2 sessions on the days that they work.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Pts also wished to know how many GPs we have on staff at the moment.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DN confirmed that Queens Road at the moment has 5 GPs on staff. Explained to the pts that these GPs do not work every day but work across the week with there being a good spread in the work load. It was also explained again that we are actively recruiting 1 more GP but are using Locum cover to ensure no loss of access until they have been found. </w:t>
            </w:r>
          </w:p>
          <w:p w:rsidR="004F17CA" w:rsidRDefault="004F17CA" w:rsidP="004F17C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Due to the increase in patients we are now also offering more access to nurse appointments at the Lister practice. Unfortunately due to lack of room space we cannot accommodate a second nurse clinic being held from queen’s road but are hoping that in the future we will have more space to allow for this. </w:t>
            </w:r>
          </w:p>
          <w:p w:rsidR="004F17CA" w:rsidRDefault="004F17CA" w:rsidP="004F17CA">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Due to high volume of patient feedback with regards to how long the wait is on the phones we have now implemented a system that will add patients to a virtual Queue and this will call them back when the next available phone operator is available .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Lots of feedback from the group that the system to call back doesn’t work properly. DN explained that for this to work there must be 5 people ahead on the queue otherwise your call will continue to ring through.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Lots of group feedback around the appointment booking system. Lots of times patients will call and be held in a queue until after half 8 and this will lead to all of the appointments being gone when the call is answered.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DN explained that this is due to a high volume of calls but wanted to assure the group that we have plenty of on the day access. Unfortunate a high volume of calls </w:t>
            </w:r>
            <w:r>
              <w:rPr>
                <w:rFonts w:asciiTheme="minorHAnsi" w:hAnsiTheme="minorHAnsi"/>
              </w:rPr>
              <w:lastRenderedPageBreak/>
              <w:t xml:space="preserve">can mean that appointments are booked up fast. DN also explained that as well as on the day appointments we can offer a select few </w:t>
            </w:r>
            <w:proofErr w:type="spellStart"/>
            <w:r>
              <w:rPr>
                <w:rFonts w:asciiTheme="minorHAnsi" w:hAnsiTheme="minorHAnsi"/>
              </w:rPr>
              <w:t>prebookable</w:t>
            </w:r>
            <w:proofErr w:type="spellEnd"/>
            <w:r>
              <w:rPr>
                <w:rFonts w:asciiTheme="minorHAnsi" w:hAnsiTheme="minorHAnsi"/>
              </w:rPr>
              <w:t xml:space="preserve"> appointments. These are either a telephone call with a GP or a face to face appointment with a Trainee GP or Trainee DR.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The Group asked how long in advance can these be booked and also what the difference between a trainee GP and a Trainee DR are. </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DB and DN explained that while we would like to offer pre book as far forward as possible we cap this at current to 2 weeks to ensure that the access is still within reasonable time for patient. Explained that a trainee GP is one that has fully qualified as a </w:t>
            </w:r>
            <w:proofErr w:type="spellStart"/>
            <w:r>
              <w:rPr>
                <w:rFonts w:asciiTheme="minorHAnsi" w:hAnsiTheme="minorHAnsi"/>
              </w:rPr>
              <w:t>Dr</w:t>
            </w:r>
            <w:proofErr w:type="spellEnd"/>
            <w:r>
              <w:rPr>
                <w:rFonts w:asciiTheme="minorHAnsi" w:hAnsiTheme="minorHAnsi"/>
              </w:rPr>
              <w:t xml:space="preserve"> but is currently choosing to complete their specialization in general practice while a Trainee </w:t>
            </w:r>
            <w:proofErr w:type="spellStart"/>
            <w:r>
              <w:rPr>
                <w:rFonts w:asciiTheme="minorHAnsi" w:hAnsiTheme="minorHAnsi"/>
              </w:rPr>
              <w:t>Dr</w:t>
            </w:r>
            <w:proofErr w:type="spellEnd"/>
            <w:r>
              <w:rPr>
                <w:rFonts w:asciiTheme="minorHAnsi" w:hAnsiTheme="minorHAnsi"/>
              </w:rPr>
              <w:t xml:space="preserve"> is one who has completed medic al school and must work as a junior doctor for 2 years after they leave medical school. It was explained to the group that both of these cohorts of clinicians work under the supervision of a GP trainer. </w:t>
            </w:r>
          </w:p>
          <w:p w:rsidR="004F17CA" w:rsidRP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We currently have 2 Trainee GPs and 1 trainee </w:t>
            </w:r>
            <w:proofErr w:type="spellStart"/>
            <w:r>
              <w:rPr>
                <w:rFonts w:asciiTheme="minorHAnsi" w:hAnsiTheme="minorHAnsi"/>
              </w:rPr>
              <w:t>Dr</w:t>
            </w:r>
            <w:proofErr w:type="spellEnd"/>
            <w:r>
              <w:rPr>
                <w:rFonts w:asciiTheme="minorHAnsi" w:hAnsiTheme="minorHAnsi"/>
              </w:rPr>
              <w:t xml:space="preserve"> at Queens Road </w:t>
            </w:r>
          </w:p>
        </w:tc>
      </w:tr>
      <w:tr w:rsidR="00547690" w:rsidRPr="00BB7F61" w:rsidTr="004F17CA">
        <w:tc>
          <w:tcPr>
            <w:tcW w:w="1555" w:type="dxa"/>
            <w:shd w:val="clear" w:color="auto" w:fill="F2F2F2" w:themeFill="background1" w:themeFillShade="F2"/>
          </w:tcPr>
          <w:p w:rsidR="00547690" w:rsidRDefault="005D57C6" w:rsidP="00EE03C6">
            <w:pPr>
              <w:spacing w:after="0"/>
              <w:rPr>
                <w:rFonts w:asciiTheme="minorHAnsi" w:hAnsiTheme="minorHAnsi"/>
                <w:b/>
              </w:rPr>
            </w:pPr>
            <w:proofErr w:type="spellStart"/>
            <w:r>
              <w:rPr>
                <w:rFonts w:asciiTheme="minorHAnsi" w:hAnsiTheme="minorHAnsi"/>
                <w:b/>
                <w:bCs/>
              </w:rPr>
              <w:lastRenderedPageBreak/>
              <w:t>Dr</w:t>
            </w:r>
            <w:proofErr w:type="spellEnd"/>
            <w:r>
              <w:rPr>
                <w:rFonts w:asciiTheme="minorHAnsi" w:hAnsiTheme="minorHAnsi"/>
                <w:b/>
                <w:bCs/>
              </w:rPr>
              <w:t xml:space="preserve"> IQ Data/Updates </w:t>
            </w:r>
          </w:p>
        </w:tc>
        <w:tc>
          <w:tcPr>
            <w:tcW w:w="7461" w:type="dxa"/>
          </w:tcPr>
          <w:p w:rsidR="002C69B1" w:rsidRDefault="004F17CA" w:rsidP="004F17C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A quick overview of the </w:t>
            </w:r>
            <w:proofErr w:type="spellStart"/>
            <w:r>
              <w:rPr>
                <w:rFonts w:asciiTheme="minorHAnsi" w:hAnsiTheme="minorHAnsi"/>
              </w:rPr>
              <w:t>Dr</w:t>
            </w:r>
            <w:proofErr w:type="spellEnd"/>
            <w:r>
              <w:rPr>
                <w:rFonts w:asciiTheme="minorHAnsi" w:hAnsiTheme="minorHAnsi"/>
              </w:rPr>
              <w:t xml:space="preserve"> IQ app data was provided as well as an update on its working state. </w:t>
            </w:r>
          </w:p>
          <w:p w:rsidR="004F17CA" w:rsidRDefault="004F17CA" w:rsidP="004F17CA">
            <w:pPr>
              <w:pStyle w:val="ListParagraph"/>
              <w:numPr>
                <w:ilvl w:val="0"/>
                <w:numId w:val="21"/>
              </w:numPr>
              <w:rPr>
                <w:rFonts w:ascii="Arial Narrow" w:hAnsi="Arial Narrow"/>
                <w:b/>
                <w:sz w:val="30"/>
                <w:szCs w:val="30"/>
              </w:rPr>
            </w:pPr>
            <w:r w:rsidRPr="00907D37">
              <w:rPr>
                <w:rFonts w:ascii="Arial Narrow" w:hAnsi="Arial Narrow"/>
                <w:b/>
                <w:sz w:val="30"/>
                <w:szCs w:val="30"/>
              </w:rPr>
              <w:t>Over 1</w:t>
            </w:r>
            <w:r>
              <w:rPr>
                <w:rFonts w:ascii="Arial Narrow" w:hAnsi="Arial Narrow"/>
                <w:b/>
                <w:sz w:val="30"/>
                <w:szCs w:val="30"/>
              </w:rPr>
              <w:t>1</w:t>
            </w:r>
            <w:r w:rsidRPr="00907D37">
              <w:rPr>
                <w:rFonts w:ascii="Arial Narrow" w:hAnsi="Arial Narrow"/>
                <w:b/>
                <w:sz w:val="30"/>
                <w:szCs w:val="30"/>
              </w:rPr>
              <w:t xml:space="preserve">,000 patients registered with </w:t>
            </w:r>
            <w:proofErr w:type="spellStart"/>
            <w:r w:rsidRPr="00907D37">
              <w:rPr>
                <w:rFonts w:ascii="Arial Narrow" w:hAnsi="Arial Narrow"/>
                <w:b/>
                <w:sz w:val="30"/>
                <w:szCs w:val="30"/>
              </w:rPr>
              <w:t>Dr</w:t>
            </w:r>
            <w:proofErr w:type="spellEnd"/>
            <w:r w:rsidRPr="00907D37">
              <w:rPr>
                <w:rFonts w:ascii="Arial Narrow" w:hAnsi="Arial Narrow"/>
                <w:b/>
                <w:sz w:val="30"/>
                <w:szCs w:val="30"/>
              </w:rPr>
              <w:t xml:space="preserve"> </w:t>
            </w:r>
            <w:proofErr w:type="spellStart"/>
            <w:r w:rsidRPr="00907D37">
              <w:rPr>
                <w:rFonts w:ascii="Arial Narrow" w:hAnsi="Arial Narrow"/>
                <w:b/>
                <w:sz w:val="30"/>
                <w:szCs w:val="30"/>
              </w:rPr>
              <w:t>iQ</w:t>
            </w:r>
            <w:proofErr w:type="spellEnd"/>
            <w:r w:rsidRPr="00907D37">
              <w:rPr>
                <w:rFonts w:ascii="Arial Narrow" w:hAnsi="Arial Narrow"/>
                <w:b/>
                <w:sz w:val="30"/>
                <w:szCs w:val="30"/>
              </w:rPr>
              <w:t xml:space="preserve"> at </w:t>
            </w:r>
            <w:r>
              <w:rPr>
                <w:rFonts w:ascii="Arial Narrow" w:hAnsi="Arial Narrow"/>
                <w:b/>
                <w:sz w:val="30"/>
                <w:szCs w:val="30"/>
              </w:rPr>
              <w:t>QRS</w:t>
            </w:r>
          </w:p>
          <w:p w:rsidR="004F17CA" w:rsidRDefault="004F17CA" w:rsidP="004F17CA">
            <w:pPr>
              <w:pStyle w:val="ListParagraph"/>
              <w:numPr>
                <w:ilvl w:val="0"/>
                <w:numId w:val="21"/>
              </w:numPr>
              <w:rPr>
                <w:rFonts w:ascii="Arial Narrow" w:hAnsi="Arial Narrow"/>
                <w:b/>
                <w:sz w:val="30"/>
                <w:szCs w:val="30"/>
              </w:rPr>
            </w:pPr>
            <w:r>
              <w:rPr>
                <w:rFonts w:ascii="Arial Narrow" w:hAnsi="Arial Narrow"/>
                <w:b/>
                <w:sz w:val="30"/>
                <w:szCs w:val="30"/>
              </w:rPr>
              <w:t>Over 65</w:t>
            </w:r>
            <w:r w:rsidRPr="00907D37">
              <w:rPr>
                <w:rFonts w:ascii="Arial Narrow" w:hAnsi="Arial Narrow"/>
                <w:b/>
                <w:sz w:val="30"/>
                <w:szCs w:val="30"/>
              </w:rPr>
              <w:t>,000 online consulta</w:t>
            </w:r>
            <w:r>
              <w:rPr>
                <w:rFonts w:ascii="Arial Narrow" w:hAnsi="Arial Narrow"/>
                <w:b/>
                <w:sz w:val="30"/>
                <w:szCs w:val="30"/>
              </w:rPr>
              <w:t>tions processed in last 3 years</w:t>
            </w:r>
          </w:p>
          <w:p w:rsidR="004F17CA" w:rsidRDefault="004F17CA" w:rsidP="004F17CA">
            <w:pPr>
              <w:pStyle w:val="ListParagraph"/>
              <w:numPr>
                <w:ilvl w:val="0"/>
                <w:numId w:val="21"/>
              </w:numPr>
              <w:rPr>
                <w:rFonts w:ascii="Arial Narrow" w:hAnsi="Arial Narrow"/>
                <w:b/>
                <w:sz w:val="30"/>
                <w:szCs w:val="30"/>
              </w:rPr>
            </w:pPr>
            <w:r w:rsidRPr="00907D37">
              <w:rPr>
                <w:rFonts w:ascii="Arial Narrow" w:hAnsi="Arial Narrow"/>
                <w:b/>
                <w:sz w:val="30"/>
                <w:szCs w:val="30"/>
              </w:rPr>
              <w:t>Consultations submissions when closed – Sick note requests / Medication request / Blood test request / Chase referral / Letter request / update health</w:t>
            </w:r>
            <w:r>
              <w:rPr>
                <w:rFonts w:ascii="Arial Narrow" w:hAnsi="Arial Narrow"/>
                <w:b/>
                <w:sz w:val="30"/>
                <w:szCs w:val="30"/>
              </w:rPr>
              <w:t xml:space="preserve"> data / reception desk queries </w:t>
            </w:r>
          </w:p>
          <w:p w:rsidR="004F17CA" w:rsidRDefault="004F17CA" w:rsidP="004F17CA">
            <w:pPr>
              <w:pStyle w:val="ListParagraph"/>
              <w:numPr>
                <w:ilvl w:val="0"/>
                <w:numId w:val="21"/>
              </w:numPr>
              <w:rPr>
                <w:rFonts w:ascii="Arial Narrow" w:hAnsi="Arial Narrow"/>
                <w:b/>
                <w:sz w:val="30"/>
                <w:szCs w:val="30"/>
              </w:rPr>
            </w:pPr>
            <w:r w:rsidRPr="00907D37">
              <w:rPr>
                <w:rFonts w:ascii="Arial Narrow" w:hAnsi="Arial Narrow"/>
                <w:b/>
                <w:sz w:val="30"/>
                <w:szCs w:val="30"/>
              </w:rPr>
              <w:t xml:space="preserve">Patient feedback of App is 4.8/5 </w:t>
            </w:r>
            <w:r>
              <w:rPr>
                <w:rFonts w:ascii="Arial Narrow" w:hAnsi="Arial Narrow"/>
                <w:b/>
                <w:sz w:val="30"/>
                <w:szCs w:val="30"/>
              </w:rPr>
              <w:t xml:space="preserve">on app stores. </w:t>
            </w:r>
          </w:p>
          <w:p w:rsidR="004F17CA" w:rsidRPr="004F17CA" w:rsidRDefault="004F17CA" w:rsidP="004F17CA">
            <w:pPr>
              <w:rPr>
                <w:rFonts w:asciiTheme="minorHAnsi" w:hAnsiTheme="minorHAnsi"/>
              </w:rPr>
            </w:pPr>
            <w:r w:rsidRPr="004F17CA">
              <w:rPr>
                <w:rFonts w:asciiTheme="minorHAnsi" w:hAnsiTheme="minorHAnsi"/>
              </w:rPr>
              <w:t xml:space="preserve">Group expressed some dissatisfaction with the way that the App works at times. </w:t>
            </w:r>
          </w:p>
          <w:p w:rsidR="004F17CA" w:rsidRDefault="004F17CA" w:rsidP="004F17CA">
            <w:pPr>
              <w:rPr>
                <w:rFonts w:asciiTheme="minorHAnsi" w:hAnsiTheme="minorHAnsi"/>
              </w:rPr>
            </w:pPr>
            <w:r w:rsidRPr="004F17CA">
              <w:rPr>
                <w:rFonts w:asciiTheme="minorHAnsi" w:hAnsiTheme="minorHAnsi"/>
              </w:rPr>
              <w:t>DB</w:t>
            </w:r>
            <w:r>
              <w:rPr>
                <w:rFonts w:asciiTheme="minorHAnsi" w:hAnsiTheme="minorHAnsi"/>
              </w:rPr>
              <w:t xml:space="preserve"> encouraged the group and as she does all</w:t>
            </w:r>
            <w:r w:rsidRPr="004F17CA">
              <w:rPr>
                <w:rFonts w:asciiTheme="minorHAnsi" w:hAnsiTheme="minorHAnsi"/>
              </w:rPr>
              <w:t xml:space="preserve"> patients to submit as much feedback as possible around the way that the App works and anything that may be wrong with it. It is only through this feedback that we can pass on to the technical team that changes can be made to ensure the best for our patients</w:t>
            </w:r>
            <w:r>
              <w:rPr>
                <w:rFonts w:asciiTheme="minorHAnsi" w:hAnsiTheme="minorHAnsi"/>
              </w:rPr>
              <w:t xml:space="preserve">. Our technical team are constantly taking this feedback and making changes to make life easier for our patients. </w:t>
            </w:r>
          </w:p>
          <w:p w:rsidR="004F17CA" w:rsidRDefault="004F17CA" w:rsidP="004F17CA">
            <w:pPr>
              <w:rPr>
                <w:rFonts w:asciiTheme="minorHAnsi" w:hAnsiTheme="minorHAnsi"/>
              </w:rPr>
            </w:pPr>
            <w:r>
              <w:rPr>
                <w:rFonts w:asciiTheme="minorHAnsi" w:hAnsiTheme="minorHAnsi"/>
              </w:rPr>
              <w:t xml:space="preserve">Group expressed concern for those who may not be able to use the app as well as others. </w:t>
            </w:r>
          </w:p>
          <w:p w:rsidR="004F17CA" w:rsidRPr="004F17CA" w:rsidRDefault="004F17CA" w:rsidP="004F17CA">
            <w:pPr>
              <w:rPr>
                <w:rFonts w:asciiTheme="minorHAnsi" w:hAnsiTheme="minorHAnsi"/>
              </w:rPr>
            </w:pPr>
            <w:r>
              <w:rPr>
                <w:rFonts w:asciiTheme="minorHAnsi" w:hAnsiTheme="minorHAnsi"/>
              </w:rPr>
              <w:t xml:space="preserve">DN explained that the app does not take away from those who wish not to use it but in fact allows for the phones to be quieter by having those who can use the app use it instead of call the surgery. Pathways for those who are not able to use the app were </w:t>
            </w:r>
            <w:r>
              <w:rPr>
                <w:rFonts w:asciiTheme="minorHAnsi" w:hAnsiTheme="minorHAnsi"/>
              </w:rPr>
              <w:lastRenderedPageBreak/>
              <w:t xml:space="preserve">explained. Patients can call or even attend the surgery to get appointments if that is better suited for them. </w:t>
            </w:r>
          </w:p>
          <w:p w:rsidR="004F17CA" w:rsidRPr="004F17CA" w:rsidRDefault="004F17CA" w:rsidP="004F17CA">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tc>
      </w:tr>
      <w:tr w:rsidR="00313FBF" w:rsidRPr="00BB7F61" w:rsidTr="004F17CA">
        <w:tc>
          <w:tcPr>
            <w:tcW w:w="1555" w:type="dxa"/>
            <w:shd w:val="clear" w:color="auto" w:fill="F2F2F2" w:themeFill="background1" w:themeFillShade="F2"/>
          </w:tcPr>
          <w:p w:rsidR="00313FBF" w:rsidRDefault="005D57C6" w:rsidP="00EE03C6">
            <w:pPr>
              <w:spacing w:after="0"/>
              <w:rPr>
                <w:rFonts w:asciiTheme="minorHAnsi" w:hAnsiTheme="minorHAnsi"/>
                <w:b/>
              </w:rPr>
            </w:pPr>
            <w:r>
              <w:rPr>
                <w:rFonts w:asciiTheme="minorHAnsi" w:hAnsiTheme="minorHAnsi"/>
                <w:b/>
              </w:rPr>
              <w:lastRenderedPageBreak/>
              <w:t>Patient feedback</w:t>
            </w:r>
          </w:p>
        </w:tc>
        <w:tc>
          <w:tcPr>
            <w:tcW w:w="7461" w:type="dxa"/>
          </w:tcPr>
          <w:p w:rsidR="00313FBF"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 xml:space="preserve">We use multiple streams of information to gather patient feedback. These may be Google reviews, NHS Choices or our own Friends and Family tests that get sent to patients. A quick overview of the feedback data we have is shared with the group.  </w:t>
            </w:r>
          </w:p>
          <w:tbl>
            <w:tblPr>
              <w:tblpPr w:leftFromText="180" w:rightFromText="180" w:vertAnchor="text" w:horzAnchor="margin" w:tblpY="616"/>
              <w:tblW w:w="10174" w:type="dxa"/>
              <w:tblLook w:val="04A0" w:firstRow="1" w:lastRow="0" w:firstColumn="1" w:lastColumn="0" w:noHBand="0" w:noVBand="1"/>
            </w:tblPr>
            <w:tblGrid>
              <w:gridCol w:w="1696"/>
              <w:gridCol w:w="1489"/>
              <w:gridCol w:w="1489"/>
              <w:gridCol w:w="1489"/>
              <w:gridCol w:w="1489"/>
            </w:tblGrid>
            <w:tr w:rsidR="004F17CA" w:rsidRPr="001C551C" w:rsidTr="00022D07">
              <w:trPr>
                <w:trHeight w:val="222"/>
              </w:trPr>
              <w:tc>
                <w:tcPr>
                  <w:tcW w:w="2262"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1978"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1978"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1978"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1978"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bl>
          <w:p w:rsidR="004F17CA" w:rsidRDefault="004F17CA" w:rsidP="004F17CA">
            <w:pPr>
              <w:pStyle w:val="ListParagraph"/>
              <w:ind w:left="360"/>
              <w:rPr>
                <w:rFonts w:ascii="Arial Narrow" w:hAnsi="Arial Narrow"/>
                <w:b/>
                <w:sz w:val="30"/>
                <w:szCs w:val="30"/>
              </w:rPr>
            </w:pPr>
            <w:r>
              <w:rPr>
                <w:rFonts w:ascii="Arial Narrow" w:hAnsi="Arial Narrow"/>
                <w:b/>
                <w:sz w:val="30"/>
                <w:szCs w:val="30"/>
              </w:rPr>
              <w:t>FFT Results. Total ratings for Jan: 50</w:t>
            </w:r>
          </w:p>
          <w:p w:rsidR="004F17CA" w:rsidRDefault="004F17CA" w:rsidP="004F17CA">
            <w:pPr>
              <w:pStyle w:val="ListParagraph"/>
              <w:ind w:left="360"/>
              <w:rPr>
                <w:rFonts w:ascii="Arial Narrow" w:hAnsi="Arial Narrow"/>
                <w:b/>
                <w:sz w:val="30"/>
                <w:szCs w:val="30"/>
              </w:rPr>
            </w:pP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 xml:space="preserve">Question 1 </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 xml:space="preserve">How likely are you to recommend our GP practice to friends and family if they needed similar care or treatment? </w:t>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 xml:space="preserve"> </w:t>
            </w:r>
            <w:r w:rsidRPr="004F17CA">
              <w:rPr>
                <w:rFonts w:ascii="Arial Narrow" w:hAnsi="Arial Narrow"/>
                <w:b/>
                <w:sz w:val="30"/>
                <w:szCs w:val="30"/>
              </w:rPr>
              <w:tab/>
              <w:t xml:space="preserve">Number of responses </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Extremely Likely</w:t>
            </w:r>
            <w:r w:rsidRPr="004F17CA">
              <w:rPr>
                <w:rFonts w:ascii="Arial Narrow" w:hAnsi="Arial Narrow"/>
                <w:b/>
                <w:sz w:val="30"/>
                <w:szCs w:val="30"/>
              </w:rPr>
              <w:tab/>
              <w:t>19</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Likely</w:t>
            </w:r>
            <w:r w:rsidRPr="004F17CA">
              <w:rPr>
                <w:rFonts w:ascii="Arial Narrow" w:hAnsi="Arial Narrow"/>
                <w:b/>
                <w:sz w:val="30"/>
                <w:szCs w:val="30"/>
              </w:rPr>
              <w:tab/>
              <w:t>18</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Neither likely or unlikely</w:t>
            </w:r>
            <w:r w:rsidRPr="004F17CA">
              <w:rPr>
                <w:rFonts w:ascii="Arial Narrow" w:hAnsi="Arial Narrow"/>
                <w:b/>
                <w:sz w:val="30"/>
                <w:szCs w:val="30"/>
              </w:rPr>
              <w:tab/>
              <w:t>9</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 xml:space="preserve">Unlikely </w:t>
            </w:r>
            <w:r w:rsidRPr="004F17CA">
              <w:rPr>
                <w:rFonts w:ascii="Arial Narrow" w:hAnsi="Arial Narrow"/>
                <w:b/>
                <w:sz w:val="30"/>
                <w:szCs w:val="30"/>
              </w:rPr>
              <w:tab/>
              <w:t>4</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Extremely unlikely</w:t>
            </w:r>
            <w:r w:rsidRPr="004F17CA">
              <w:rPr>
                <w:rFonts w:ascii="Arial Narrow" w:hAnsi="Arial Narrow"/>
                <w:b/>
                <w:sz w:val="30"/>
                <w:szCs w:val="30"/>
              </w:rPr>
              <w:tab/>
              <w:t>0</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4F17CA" w:rsidRDefault="004F17CA" w:rsidP="004F17CA">
            <w:pPr>
              <w:pStyle w:val="ListParagraph"/>
              <w:ind w:left="360"/>
              <w:rPr>
                <w:rFonts w:ascii="Arial Narrow" w:hAnsi="Arial Narrow"/>
                <w:b/>
                <w:sz w:val="30"/>
                <w:szCs w:val="30"/>
              </w:rPr>
            </w:pPr>
            <w:r w:rsidRPr="004F17CA">
              <w:rPr>
                <w:rFonts w:ascii="Arial Narrow" w:hAnsi="Arial Narrow"/>
                <w:b/>
                <w:sz w:val="30"/>
                <w:szCs w:val="30"/>
              </w:rPr>
              <w:t>Don’t know</w:t>
            </w:r>
            <w:r w:rsidRPr="004F17CA">
              <w:rPr>
                <w:rFonts w:ascii="Arial Narrow" w:hAnsi="Arial Narrow"/>
                <w:b/>
                <w:sz w:val="30"/>
                <w:szCs w:val="30"/>
              </w:rPr>
              <w:tab/>
              <w:t>0</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p w:rsidR="004F17CA" w:rsidRPr="000F3DFF" w:rsidRDefault="004F17CA" w:rsidP="004F17CA">
            <w:pPr>
              <w:pStyle w:val="ListParagraph"/>
              <w:ind w:left="360"/>
              <w:rPr>
                <w:rFonts w:ascii="Arial Narrow" w:hAnsi="Arial Narrow"/>
                <w:b/>
                <w:sz w:val="30"/>
                <w:szCs w:val="30"/>
              </w:rPr>
            </w:pPr>
            <w:r w:rsidRPr="004F17CA">
              <w:rPr>
                <w:rFonts w:ascii="Arial Narrow" w:hAnsi="Arial Narrow"/>
                <w:b/>
                <w:sz w:val="30"/>
                <w:szCs w:val="30"/>
              </w:rPr>
              <w:t xml:space="preserve">Total </w:t>
            </w:r>
            <w:r w:rsidRPr="004F17CA">
              <w:rPr>
                <w:rFonts w:ascii="Arial Narrow" w:hAnsi="Arial Narrow"/>
                <w:b/>
                <w:sz w:val="30"/>
                <w:szCs w:val="30"/>
              </w:rPr>
              <w:tab/>
              <w:t>50</w:t>
            </w:r>
            <w:r w:rsidRPr="004F17CA">
              <w:rPr>
                <w:rFonts w:ascii="Arial Narrow" w:hAnsi="Arial Narrow"/>
                <w:b/>
                <w:sz w:val="30"/>
                <w:szCs w:val="30"/>
              </w:rPr>
              <w:tab/>
            </w:r>
            <w:r w:rsidRPr="004F17CA">
              <w:rPr>
                <w:rFonts w:ascii="Arial Narrow" w:hAnsi="Arial Narrow"/>
                <w:b/>
                <w:sz w:val="30"/>
                <w:szCs w:val="30"/>
              </w:rPr>
              <w:tab/>
            </w:r>
            <w:r w:rsidRPr="004F17CA">
              <w:rPr>
                <w:rFonts w:ascii="Arial Narrow" w:hAnsi="Arial Narrow"/>
                <w:b/>
                <w:sz w:val="30"/>
                <w:szCs w:val="30"/>
              </w:rPr>
              <w:tab/>
            </w:r>
          </w:p>
          <w:tbl>
            <w:tblPr>
              <w:tblW w:w="10099" w:type="dxa"/>
              <w:tblLook w:val="04A0" w:firstRow="1" w:lastRow="0" w:firstColumn="1" w:lastColumn="0" w:noHBand="0" w:noVBand="1"/>
            </w:tblPr>
            <w:tblGrid>
              <w:gridCol w:w="1529"/>
              <w:gridCol w:w="1530"/>
              <w:gridCol w:w="1530"/>
              <w:gridCol w:w="1530"/>
              <w:gridCol w:w="1533"/>
            </w:tblGrid>
            <w:tr w:rsidR="004F17CA" w:rsidRPr="001C551C" w:rsidTr="00022D07">
              <w:trPr>
                <w:trHeight w:val="315"/>
              </w:trPr>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b/>
                      <w:bCs/>
                      <w:sz w:val="24"/>
                      <w:szCs w:val="24"/>
                      <w:lang w:eastAsia="en-GB"/>
                    </w:rPr>
                  </w:pPr>
                  <w:r w:rsidRPr="001C551C">
                    <w:rPr>
                      <w:rFonts w:ascii="Arial" w:eastAsia="Times New Roman" w:hAnsi="Arial" w:cs="Arial"/>
                      <w:b/>
                      <w:bCs/>
                      <w:sz w:val="24"/>
                      <w:szCs w:val="24"/>
                      <w:lang w:eastAsia="en-GB"/>
                    </w:rPr>
                    <w:t>Question 2</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b/>
                      <w:bCs/>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10099" w:type="dxa"/>
                  <w:gridSpan w:val="5"/>
                  <w:tcBorders>
                    <w:top w:val="nil"/>
                    <w:left w:val="nil"/>
                    <w:bottom w:val="nil"/>
                    <w:right w:val="nil"/>
                  </w:tcBorders>
                  <w:shd w:val="clear" w:color="auto" w:fill="auto"/>
                  <w:noWrap/>
                  <w:vAlign w:val="center"/>
                  <w:hideMark/>
                </w:tcPr>
                <w:p w:rsidR="004F17CA" w:rsidRPr="001C551C" w:rsidRDefault="004F17CA" w:rsidP="004F17CA">
                  <w:pPr>
                    <w:spacing w:after="0" w:line="240" w:lineRule="auto"/>
                    <w:rPr>
                      <w:rFonts w:ascii="Arial" w:eastAsia="Times New Roman" w:hAnsi="Arial" w:cs="Arial"/>
                      <w:b/>
                      <w:bCs/>
                      <w:color w:val="333333"/>
                      <w:sz w:val="24"/>
                      <w:szCs w:val="24"/>
                      <w:lang w:eastAsia="en-GB"/>
                    </w:rPr>
                  </w:pPr>
                  <w:r w:rsidRPr="001C551C">
                    <w:rPr>
                      <w:rFonts w:ascii="Arial" w:eastAsia="Times New Roman" w:hAnsi="Arial" w:cs="Arial"/>
                      <w:b/>
                      <w:bCs/>
                      <w:color w:val="333333"/>
                      <w:sz w:val="24"/>
                      <w:szCs w:val="24"/>
                      <w:lang w:eastAsia="en-GB"/>
                    </w:rPr>
                    <w:t xml:space="preserve">How would you rate your recent overall experience of booking an appointment at this practice? </w:t>
                  </w:r>
                </w:p>
              </w:tc>
            </w:tr>
            <w:tr w:rsidR="004F17CA" w:rsidRPr="001C551C" w:rsidTr="00022D07">
              <w:trPr>
                <w:trHeight w:val="315"/>
              </w:trPr>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b/>
                      <w:bCs/>
                      <w:color w:val="333333"/>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sz w:val="24"/>
                      <w:szCs w:val="24"/>
                      <w:lang w:eastAsia="en-GB"/>
                    </w:rPr>
                  </w:pPr>
                  <w:r w:rsidRPr="001C551C">
                    <w:rPr>
                      <w:rFonts w:ascii="Arial" w:eastAsia="Times New Roman" w:hAnsi="Arial" w:cs="Arial"/>
                      <w:sz w:val="24"/>
                      <w:szCs w:val="24"/>
                      <w:lang w:eastAsia="en-GB"/>
                    </w:rPr>
                    <w:t>Rating</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sz w:val="24"/>
                      <w:szCs w:val="24"/>
                      <w:lang w:eastAsia="en-GB"/>
                    </w:rPr>
                  </w:pPr>
                  <w:r w:rsidRPr="001C551C">
                    <w:rPr>
                      <w:rFonts w:ascii="Arial" w:eastAsia="Times New Roman" w:hAnsi="Arial" w:cs="Arial"/>
                      <w:sz w:val="24"/>
                      <w:szCs w:val="24"/>
                      <w:lang w:eastAsia="en-GB"/>
                    </w:rPr>
                    <w:t xml:space="preserve">Number of responses </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Excellent</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25</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Good</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19</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Ok</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1</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Not good</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4</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Extremely bad</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1</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vAlign w:val="center"/>
                  <w:hideMark/>
                </w:tcPr>
                <w:p w:rsidR="004F17CA" w:rsidRPr="001C551C" w:rsidRDefault="004F17CA" w:rsidP="004F17CA">
                  <w:pPr>
                    <w:spacing w:after="0" w:line="240" w:lineRule="auto"/>
                    <w:rPr>
                      <w:rFonts w:ascii="Arial" w:eastAsia="Times New Roman" w:hAnsi="Arial" w:cs="Arial"/>
                      <w:color w:val="333333"/>
                      <w:sz w:val="24"/>
                      <w:szCs w:val="24"/>
                      <w:lang w:eastAsia="en-GB"/>
                    </w:rPr>
                  </w:pPr>
                  <w:r w:rsidRPr="001C551C">
                    <w:rPr>
                      <w:rFonts w:ascii="Arial" w:eastAsia="Times New Roman" w:hAnsi="Arial" w:cs="Arial"/>
                      <w:color w:val="333333"/>
                      <w:sz w:val="24"/>
                      <w:szCs w:val="24"/>
                      <w:lang w:eastAsia="en-GB"/>
                    </w:rPr>
                    <w:t>Don’t know</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r w:rsidRPr="001C551C">
                    <w:rPr>
                      <w:rFonts w:ascii="Arial" w:eastAsia="Times New Roman" w:hAnsi="Arial" w:cs="Arial"/>
                      <w:sz w:val="24"/>
                      <w:szCs w:val="24"/>
                      <w:lang w:eastAsia="en-GB"/>
                    </w:rPr>
                    <w:t>0</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315"/>
              </w:trPr>
              <w:tc>
                <w:tcPr>
                  <w:tcW w:w="2019" w:type="dxa"/>
                  <w:tcBorders>
                    <w:top w:val="nil"/>
                    <w:left w:val="single" w:sz="4" w:space="0" w:color="auto"/>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b/>
                      <w:bCs/>
                      <w:sz w:val="24"/>
                      <w:szCs w:val="24"/>
                      <w:lang w:eastAsia="en-GB"/>
                    </w:rPr>
                  </w:pPr>
                  <w:r w:rsidRPr="001C551C">
                    <w:rPr>
                      <w:rFonts w:ascii="Arial" w:eastAsia="Times New Roman" w:hAnsi="Arial" w:cs="Arial"/>
                      <w:b/>
                      <w:bCs/>
                      <w:sz w:val="24"/>
                      <w:szCs w:val="24"/>
                      <w:lang w:eastAsia="en-GB"/>
                    </w:rPr>
                    <w:t xml:space="preserve">Total </w:t>
                  </w:r>
                </w:p>
              </w:tc>
              <w:tc>
                <w:tcPr>
                  <w:tcW w:w="2019" w:type="dxa"/>
                  <w:tcBorders>
                    <w:top w:val="nil"/>
                    <w:left w:val="nil"/>
                    <w:bottom w:val="single" w:sz="4" w:space="0" w:color="auto"/>
                    <w:right w:val="single" w:sz="4" w:space="0" w:color="auto"/>
                  </w:tcBorders>
                  <w:shd w:val="clear" w:color="auto" w:fill="auto"/>
                  <w:noWrap/>
                  <w:vAlign w:val="bottom"/>
                  <w:hideMark/>
                </w:tcPr>
                <w:p w:rsidR="004F17CA" w:rsidRPr="001C551C" w:rsidRDefault="004F17CA" w:rsidP="004F17CA">
                  <w:pPr>
                    <w:spacing w:after="0" w:line="240" w:lineRule="auto"/>
                    <w:jc w:val="right"/>
                    <w:rPr>
                      <w:rFonts w:ascii="Arial" w:eastAsia="Times New Roman" w:hAnsi="Arial" w:cs="Arial"/>
                      <w:b/>
                      <w:bCs/>
                      <w:sz w:val="24"/>
                      <w:szCs w:val="24"/>
                      <w:lang w:eastAsia="en-GB"/>
                    </w:rPr>
                  </w:pPr>
                  <w:r w:rsidRPr="001C551C">
                    <w:rPr>
                      <w:rFonts w:ascii="Arial" w:eastAsia="Times New Roman" w:hAnsi="Arial" w:cs="Arial"/>
                      <w:b/>
                      <w:bCs/>
                      <w:sz w:val="24"/>
                      <w:szCs w:val="24"/>
                      <w:lang w:eastAsia="en-GB"/>
                    </w:rPr>
                    <w:t>50</w:t>
                  </w: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Arial" w:eastAsia="Times New Roman" w:hAnsi="Arial" w:cs="Arial"/>
                      <w:b/>
                      <w:bCs/>
                      <w:sz w:val="24"/>
                      <w:szCs w:val="24"/>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r w:rsidR="004F17CA" w:rsidRPr="001C551C" w:rsidTr="00022D07">
              <w:trPr>
                <w:trHeight w:val="295"/>
              </w:trPr>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19"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c>
                <w:tcPr>
                  <w:tcW w:w="2023" w:type="dxa"/>
                  <w:tcBorders>
                    <w:top w:val="nil"/>
                    <w:left w:val="nil"/>
                    <w:bottom w:val="nil"/>
                    <w:right w:val="nil"/>
                  </w:tcBorders>
                  <w:shd w:val="clear" w:color="auto" w:fill="auto"/>
                  <w:noWrap/>
                  <w:vAlign w:val="bottom"/>
                  <w:hideMark/>
                </w:tcPr>
                <w:p w:rsidR="004F17CA" w:rsidRPr="001C551C" w:rsidRDefault="004F17CA" w:rsidP="004F17CA">
                  <w:pPr>
                    <w:spacing w:after="0" w:line="240" w:lineRule="auto"/>
                    <w:rPr>
                      <w:rFonts w:ascii="Times New Roman" w:eastAsia="Times New Roman" w:hAnsi="Times New Roman" w:cs="Times New Roman"/>
                      <w:sz w:val="20"/>
                      <w:szCs w:val="20"/>
                      <w:lang w:eastAsia="en-GB"/>
                    </w:rPr>
                  </w:pPr>
                </w:p>
              </w:tc>
            </w:tr>
          </w:tbl>
          <w:p w:rsidR="004F17CA" w:rsidRPr="000F3DFF" w:rsidRDefault="004F17CA" w:rsidP="004F17CA">
            <w:pPr>
              <w:rPr>
                <w:rFonts w:ascii="Arial Narrow" w:hAnsi="Arial Narrow"/>
                <w:b/>
                <w:sz w:val="30"/>
                <w:szCs w:val="30"/>
              </w:rPr>
            </w:pPr>
            <w:r>
              <w:rPr>
                <w:noProof/>
                <w:lang w:val="en-GB" w:eastAsia="en-GB"/>
              </w:rPr>
              <w:lastRenderedPageBreak/>
              <w:drawing>
                <wp:inline distT="0" distB="0" distL="0" distR="0" wp14:anchorId="0429DD90" wp14:editId="55259283">
                  <wp:extent cx="2597150" cy="10872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27311" cy="1099916"/>
                          </a:xfrm>
                          <a:prstGeom prst="rect">
                            <a:avLst/>
                          </a:prstGeom>
                        </pic:spPr>
                      </pic:pic>
                    </a:graphicData>
                  </a:graphic>
                </wp:inline>
              </w:drawing>
            </w:r>
          </w:p>
          <w:p w:rsidR="004F17CA" w:rsidRPr="009269D8" w:rsidRDefault="004F17CA" w:rsidP="004F17CA">
            <w:pPr>
              <w:rPr>
                <w:rFonts w:ascii="Arial Narrow" w:hAnsi="Arial Narrow"/>
                <w:bCs/>
                <w:sz w:val="30"/>
                <w:szCs w:val="30"/>
              </w:rPr>
            </w:pPr>
            <w:r w:rsidRPr="009269D8">
              <w:rPr>
                <w:rFonts w:ascii="Arial Narrow" w:hAnsi="Arial Narrow"/>
                <w:bCs/>
                <w:sz w:val="30"/>
                <w:szCs w:val="30"/>
              </w:rPr>
              <w:t>FFT and Review themes:</w:t>
            </w:r>
          </w:p>
          <w:p w:rsidR="004F17CA" w:rsidRPr="009269D8" w:rsidRDefault="004F17CA" w:rsidP="004F17C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Narrow" w:hAnsi="Arial Narrow"/>
                <w:bCs/>
                <w:sz w:val="30"/>
                <w:szCs w:val="30"/>
              </w:rPr>
            </w:pPr>
            <w:r w:rsidRPr="009269D8">
              <w:rPr>
                <w:rFonts w:ascii="Arial Narrow" w:hAnsi="Arial Narrow"/>
                <w:bCs/>
                <w:sz w:val="30"/>
                <w:szCs w:val="30"/>
              </w:rPr>
              <w:t>Long wait time on the phones</w:t>
            </w:r>
          </w:p>
          <w:p w:rsidR="004F17CA" w:rsidRPr="009269D8" w:rsidRDefault="004F17CA" w:rsidP="004F17C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Narrow" w:hAnsi="Arial Narrow"/>
                <w:bCs/>
                <w:sz w:val="30"/>
                <w:szCs w:val="30"/>
              </w:rPr>
            </w:pPr>
            <w:r w:rsidRPr="009269D8">
              <w:rPr>
                <w:rFonts w:ascii="Arial Narrow" w:hAnsi="Arial Narrow"/>
                <w:bCs/>
                <w:sz w:val="30"/>
                <w:szCs w:val="30"/>
              </w:rPr>
              <w:t>Lovely doctors</w:t>
            </w:r>
          </w:p>
          <w:p w:rsidR="004F17CA" w:rsidRPr="009269D8" w:rsidRDefault="004F17CA" w:rsidP="004F17CA">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Narrow" w:hAnsi="Arial Narrow"/>
                <w:bCs/>
                <w:sz w:val="30"/>
                <w:szCs w:val="30"/>
              </w:rPr>
            </w:pPr>
            <w:r w:rsidRPr="009269D8">
              <w:rPr>
                <w:rFonts w:ascii="Arial Narrow" w:hAnsi="Arial Narrow"/>
                <w:bCs/>
                <w:sz w:val="30"/>
                <w:szCs w:val="30"/>
              </w:rPr>
              <w:t>Was seen promptly and looked after well. Good communication.</w:t>
            </w:r>
          </w:p>
          <w:p w:rsidR="004F17CA" w:rsidRDefault="004F17CA" w:rsidP="004F17CA">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rPr>
            </w:pPr>
            <w:r>
              <w:rPr>
                <w:rFonts w:asciiTheme="minorHAnsi" w:hAnsiTheme="minorHAnsi"/>
              </w:rPr>
              <w:t>DN and DB encourage the group again to provide as much feedback as they can so that we can work to ensure that no concerns are left unaddressed.</w:t>
            </w:r>
          </w:p>
        </w:tc>
      </w:tr>
      <w:tr w:rsidR="00547690" w:rsidRPr="00BB7F61" w:rsidTr="004F17CA">
        <w:tc>
          <w:tcPr>
            <w:tcW w:w="1555" w:type="dxa"/>
            <w:shd w:val="clear" w:color="auto" w:fill="F2F2F2" w:themeFill="background1" w:themeFillShade="F2"/>
          </w:tcPr>
          <w:p w:rsidR="00547690" w:rsidRDefault="005D57C6" w:rsidP="00313FBF">
            <w:pPr>
              <w:spacing w:after="0"/>
              <w:rPr>
                <w:rFonts w:asciiTheme="minorHAnsi" w:hAnsiTheme="minorHAnsi"/>
                <w:b/>
              </w:rPr>
            </w:pPr>
            <w:r w:rsidRPr="005D57C6">
              <w:rPr>
                <w:rFonts w:asciiTheme="minorHAnsi" w:hAnsiTheme="minorHAnsi"/>
                <w:b/>
              </w:rPr>
              <w:lastRenderedPageBreak/>
              <w:t>Future plans including practice and patient joint working</w:t>
            </w:r>
          </w:p>
        </w:tc>
        <w:tc>
          <w:tcPr>
            <w:tcW w:w="7461" w:type="dxa"/>
          </w:tcPr>
          <w:p w:rsidR="00C45481"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We have plans for the future to provide more community based events. </w:t>
            </w:r>
          </w:p>
          <w:p w:rsidR="004F17CA"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The suggestion from the managers is to hold smear events and </w:t>
            </w:r>
            <w:proofErr w:type="spellStart"/>
            <w:proofErr w:type="gramStart"/>
            <w:r>
              <w:rPr>
                <w:rFonts w:asciiTheme="minorHAnsi" w:hAnsiTheme="minorHAnsi"/>
              </w:rPr>
              <w:t>carers</w:t>
            </w:r>
            <w:proofErr w:type="spellEnd"/>
            <w:proofErr w:type="gramEnd"/>
            <w:r>
              <w:rPr>
                <w:rFonts w:asciiTheme="minorHAnsi" w:hAnsiTheme="minorHAnsi"/>
              </w:rPr>
              <w:t xml:space="preserve"> events but we would love to hear your suggestions. </w:t>
            </w:r>
          </w:p>
          <w:p w:rsidR="004F17CA"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Group suggests that we could hold more groups with regards to certain medical conditions so that those who suffer from the same illness may network and maybe provide some sort of support to one another. One person suggested teaming up with local mental health community groups around hosting open events and drop ins. DN has taken their details and will liaise with them around this. </w:t>
            </w:r>
          </w:p>
          <w:p w:rsidR="004F17CA"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The Surgery would like to host more work on Health education so that our patients can be better informed of how they can manage their own conditions and health. </w:t>
            </w:r>
          </w:p>
          <w:p w:rsidR="004F17CA"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p>
          <w:p w:rsidR="004F17CA" w:rsidRPr="001342DB" w:rsidRDefault="004F17CA" w:rsidP="00B5173F">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 xml:space="preserve">Manager will be hosting a manager drop in clinic once a week for patients to drop in and discuss their concerns with the manager. This time will be arranged and communicated to the patient list as a whole. While there will be a designated time all patients can request to speak to the manager whenever they wish. </w:t>
            </w:r>
          </w:p>
        </w:tc>
      </w:tr>
      <w:tr w:rsidR="001518A4" w:rsidRPr="00BB7F61" w:rsidTr="004F17CA">
        <w:tc>
          <w:tcPr>
            <w:tcW w:w="1555" w:type="dxa"/>
            <w:shd w:val="clear" w:color="auto" w:fill="F2F2F2" w:themeFill="background1" w:themeFillShade="F2"/>
          </w:tcPr>
          <w:p w:rsidR="001518A4" w:rsidRDefault="001518A4" w:rsidP="001518A4">
            <w:pPr>
              <w:spacing w:after="0"/>
              <w:rPr>
                <w:rFonts w:asciiTheme="minorHAnsi" w:hAnsiTheme="minorHAnsi"/>
                <w:b/>
              </w:rPr>
            </w:pPr>
            <w:r>
              <w:rPr>
                <w:rFonts w:asciiTheme="minorHAnsi" w:hAnsiTheme="minorHAnsi"/>
                <w:b/>
              </w:rPr>
              <w:t>AOB</w:t>
            </w:r>
          </w:p>
        </w:tc>
        <w:tc>
          <w:tcPr>
            <w:tcW w:w="7461" w:type="dxa"/>
          </w:tcPr>
          <w:p w:rsidR="008F139B" w:rsidRDefault="00C45481" w:rsidP="00C45481">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No other business</w:t>
            </w:r>
          </w:p>
          <w:p w:rsidR="00C45481" w:rsidRDefault="00C45481" w:rsidP="00C45481">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Everybody thanked for attending</w:t>
            </w:r>
          </w:p>
          <w:p w:rsidR="00C45481" w:rsidRDefault="00C45481" w:rsidP="00C45481">
            <w:pPr>
              <w:pBdr>
                <w:top w:val="none" w:sz="0" w:space="0" w:color="auto"/>
                <w:left w:val="none" w:sz="0" w:space="0" w:color="auto"/>
                <w:bottom w:val="none" w:sz="0" w:space="0" w:color="auto"/>
                <w:right w:val="none" w:sz="0" w:space="0" w:color="auto"/>
                <w:between w:val="none" w:sz="0" w:space="0" w:color="auto"/>
              </w:pBdr>
              <w:spacing w:after="0"/>
              <w:rPr>
                <w:rFonts w:asciiTheme="minorHAnsi" w:hAnsiTheme="minorHAnsi"/>
              </w:rPr>
            </w:pPr>
            <w:r>
              <w:rPr>
                <w:rFonts w:asciiTheme="minorHAnsi" w:hAnsiTheme="minorHAnsi"/>
              </w:rPr>
              <w:t>Meeting closed</w:t>
            </w:r>
          </w:p>
        </w:tc>
      </w:tr>
    </w:tbl>
    <w:p w:rsidR="00547690" w:rsidRPr="00BB7F61" w:rsidRDefault="00547690" w:rsidP="00547690">
      <w:pPr>
        <w:spacing w:after="0"/>
        <w:rPr>
          <w:rFonts w:asciiTheme="minorHAnsi" w:hAnsiTheme="minorHAnsi"/>
        </w:rPr>
      </w:pPr>
    </w:p>
    <w:p w:rsidR="00547690" w:rsidRPr="00BB7F61" w:rsidRDefault="00547690" w:rsidP="00547690">
      <w:pPr>
        <w:spacing w:after="0"/>
        <w:rPr>
          <w:rFonts w:asciiTheme="minorHAnsi" w:hAnsiTheme="minorHAnsi"/>
        </w:rPr>
      </w:pPr>
    </w:p>
    <w:p w:rsidR="00547690" w:rsidRPr="00BB7F61" w:rsidRDefault="00547690" w:rsidP="00547690">
      <w:pPr>
        <w:spacing w:after="0"/>
        <w:jc w:val="center"/>
        <w:rPr>
          <w:rFonts w:asciiTheme="minorHAnsi" w:hAnsiTheme="minorHAnsi"/>
        </w:rPr>
      </w:pPr>
    </w:p>
    <w:p w:rsidR="00547690" w:rsidRPr="00BB7F61" w:rsidRDefault="00547690" w:rsidP="00547690">
      <w:pPr>
        <w:spacing w:after="0"/>
        <w:rPr>
          <w:rFonts w:asciiTheme="minorHAnsi" w:hAnsiTheme="minorHAnsi"/>
        </w:rPr>
      </w:pPr>
    </w:p>
    <w:p w:rsidR="00B255AC" w:rsidRDefault="00B255AC"/>
    <w:sectPr w:rsidR="00B255AC" w:rsidSect="00A46C54">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41" w:rsidRDefault="00105741">
      <w:pPr>
        <w:spacing w:after="0" w:line="240" w:lineRule="auto"/>
      </w:pPr>
      <w:r>
        <w:separator/>
      </w:r>
    </w:p>
  </w:endnote>
  <w:endnote w:type="continuationSeparator" w:id="0">
    <w:p w:rsidR="00105741" w:rsidRDefault="0010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784"/>
      <w:docPartObj>
        <w:docPartGallery w:val="Page Numbers (Bottom of Page)"/>
        <w:docPartUnique/>
      </w:docPartObj>
    </w:sdtPr>
    <w:sdtEndPr>
      <w:rPr>
        <w:noProof/>
      </w:rPr>
    </w:sdtEndPr>
    <w:sdtContent>
      <w:p w:rsidR="007A7075" w:rsidRDefault="00547690">
        <w:pPr>
          <w:pStyle w:val="Footer"/>
        </w:pPr>
        <w:r>
          <w:fldChar w:fldCharType="begin"/>
        </w:r>
        <w:r>
          <w:instrText xml:space="preserve"> PAGE   \* MERGEFORMAT </w:instrText>
        </w:r>
        <w:r>
          <w:fldChar w:fldCharType="separate"/>
        </w:r>
        <w:r w:rsidR="006244AD">
          <w:rPr>
            <w:noProof/>
          </w:rPr>
          <w:t>1</w:t>
        </w:r>
        <w:r>
          <w:rPr>
            <w:noProof/>
          </w:rPr>
          <w:fldChar w:fldCharType="end"/>
        </w:r>
      </w:p>
    </w:sdtContent>
  </w:sdt>
  <w:p w:rsidR="007A7075" w:rsidRDefault="0062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41" w:rsidRDefault="00105741">
      <w:pPr>
        <w:spacing w:after="0" w:line="240" w:lineRule="auto"/>
      </w:pPr>
      <w:r>
        <w:separator/>
      </w:r>
    </w:p>
  </w:footnote>
  <w:footnote w:type="continuationSeparator" w:id="0">
    <w:p w:rsidR="00105741" w:rsidRDefault="0010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C54" w:rsidRPr="00A46C54" w:rsidRDefault="00547690" w:rsidP="005D57C6">
    <w:pPr>
      <w:spacing w:after="0" w:line="275" w:lineRule="auto"/>
      <w:ind w:firstLine="720"/>
      <w:jc w:val="center"/>
      <w:textDirection w:val="btLr"/>
      <w:rPr>
        <w:b/>
        <w:sz w:val="32"/>
      </w:rPr>
    </w:pPr>
    <w:r w:rsidRPr="00A46C54">
      <w:rPr>
        <w:noProof/>
        <w:sz w:val="28"/>
        <w:lang w:val="en-GB" w:eastAsia="en-GB"/>
      </w:rPr>
      <w:drawing>
        <wp:anchor distT="0" distB="0" distL="114300" distR="114300" simplePos="0" relativeHeight="251659264" behindDoc="1" locked="0" layoutInCell="1" allowOverlap="1" wp14:anchorId="2E840D67" wp14:editId="1B02F3F3">
          <wp:simplePos x="0" y="0"/>
          <wp:positionH relativeFrom="margin">
            <wp:posOffset>-133350</wp:posOffset>
          </wp:positionH>
          <wp:positionV relativeFrom="paragraph">
            <wp:posOffset>35560</wp:posOffset>
          </wp:positionV>
          <wp:extent cx="457200" cy="457200"/>
          <wp:effectExtent l="0" t="0" r="0" b="0"/>
          <wp:wrapTight wrapText="bothSides">
            <wp:wrapPolygon edited="0">
              <wp:start x="4500" y="0"/>
              <wp:lineTo x="0" y="3600"/>
              <wp:lineTo x="0" y="10800"/>
              <wp:lineTo x="3600" y="20700"/>
              <wp:lineTo x="17100" y="20700"/>
              <wp:lineTo x="20700" y="16200"/>
              <wp:lineTo x="20700" y="3600"/>
              <wp:lineTo x="10800" y="0"/>
              <wp:lineTo x="45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0C">
      <w:rPr>
        <w:b/>
        <w:sz w:val="32"/>
      </w:rPr>
      <w:t>Queens</w:t>
    </w:r>
    <w:r w:rsidRPr="00A46C54">
      <w:rPr>
        <w:b/>
        <w:sz w:val="32"/>
      </w:rPr>
      <w:t xml:space="preserve"> Road Surgery</w:t>
    </w:r>
  </w:p>
  <w:p w:rsidR="00A46C54" w:rsidRPr="00A46C54" w:rsidRDefault="00547690" w:rsidP="005D57C6">
    <w:pPr>
      <w:spacing w:after="0" w:line="275" w:lineRule="auto"/>
      <w:ind w:firstLine="720"/>
      <w:jc w:val="center"/>
      <w:textDirection w:val="btLr"/>
      <w:rPr>
        <w:sz w:val="32"/>
      </w:rPr>
    </w:pPr>
    <w:r w:rsidRPr="00A46C54">
      <w:rPr>
        <w:b/>
        <w:sz w:val="32"/>
      </w:rPr>
      <w:t>Patient Participation Group Meeting Minutes</w:t>
    </w:r>
  </w:p>
  <w:p w:rsidR="00A46C54" w:rsidRDefault="0062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1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BB2171"/>
    <w:multiLevelType w:val="hybridMultilevel"/>
    <w:tmpl w:val="2C06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A1AD4"/>
    <w:multiLevelType w:val="hybridMultilevel"/>
    <w:tmpl w:val="CF545784"/>
    <w:lvl w:ilvl="0" w:tplc="D13C8E44">
      <w:start w:val="1"/>
      <w:numFmt w:val="bullet"/>
      <w:lvlText w:val="•"/>
      <w:lvlJc w:val="left"/>
      <w:pPr>
        <w:tabs>
          <w:tab w:val="num" w:pos="720"/>
        </w:tabs>
        <w:ind w:left="720" w:hanging="360"/>
      </w:pPr>
      <w:rPr>
        <w:rFonts w:ascii="Arial" w:hAnsi="Arial" w:hint="default"/>
      </w:rPr>
    </w:lvl>
    <w:lvl w:ilvl="1" w:tplc="67D6FF4C" w:tentative="1">
      <w:start w:val="1"/>
      <w:numFmt w:val="bullet"/>
      <w:lvlText w:val="•"/>
      <w:lvlJc w:val="left"/>
      <w:pPr>
        <w:tabs>
          <w:tab w:val="num" w:pos="1440"/>
        </w:tabs>
        <w:ind w:left="1440" w:hanging="360"/>
      </w:pPr>
      <w:rPr>
        <w:rFonts w:ascii="Arial" w:hAnsi="Arial" w:hint="default"/>
      </w:rPr>
    </w:lvl>
    <w:lvl w:ilvl="2" w:tplc="A6BC1ADA" w:tentative="1">
      <w:start w:val="1"/>
      <w:numFmt w:val="bullet"/>
      <w:lvlText w:val="•"/>
      <w:lvlJc w:val="left"/>
      <w:pPr>
        <w:tabs>
          <w:tab w:val="num" w:pos="2160"/>
        </w:tabs>
        <w:ind w:left="2160" w:hanging="360"/>
      </w:pPr>
      <w:rPr>
        <w:rFonts w:ascii="Arial" w:hAnsi="Arial" w:hint="default"/>
      </w:rPr>
    </w:lvl>
    <w:lvl w:ilvl="3" w:tplc="5BCAB194" w:tentative="1">
      <w:start w:val="1"/>
      <w:numFmt w:val="bullet"/>
      <w:lvlText w:val="•"/>
      <w:lvlJc w:val="left"/>
      <w:pPr>
        <w:tabs>
          <w:tab w:val="num" w:pos="2880"/>
        </w:tabs>
        <w:ind w:left="2880" w:hanging="360"/>
      </w:pPr>
      <w:rPr>
        <w:rFonts w:ascii="Arial" w:hAnsi="Arial" w:hint="default"/>
      </w:rPr>
    </w:lvl>
    <w:lvl w:ilvl="4" w:tplc="E6AC1284" w:tentative="1">
      <w:start w:val="1"/>
      <w:numFmt w:val="bullet"/>
      <w:lvlText w:val="•"/>
      <w:lvlJc w:val="left"/>
      <w:pPr>
        <w:tabs>
          <w:tab w:val="num" w:pos="3600"/>
        </w:tabs>
        <w:ind w:left="3600" w:hanging="360"/>
      </w:pPr>
      <w:rPr>
        <w:rFonts w:ascii="Arial" w:hAnsi="Arial" w:hint="default"/>
      </w:rPr>
    </w:lvl>
    <w:lvl w:ilvl="5" w:tplc="AE6E40D8" w:tentative="1">
      <w:start w:val="1"/>
      <w:numFmt w:val="bullet"/>
      <w:lvlText w:val="•"/>
      <w:lvlJc w:val="left"/>
      <w:pPr>
        <w:tabs>
          <w:tab w:val="num" w:pos="4320"/>
        </w:tabs>
        <w:ind w:left="4320" w:hanging="360"/>
      </w:pPr>
      <w:rPr>
        <w:rFonts w:ascii="Arial" w:hAnsi="Arial" w:hint="default"/>
      </w:rPr>
    </w:lvl>
    <w:lvl w:ilvl="6" w:tplc="2354BD90" w:tentative="1">
      <w:start w:val="1"/>
      <w:numFmt w:val="bullet"/>
      <w:lvlText w:val="•"/>
      <w:lvlJc w:val="left"/>
      <w:pPr>
        <w:tabs>
          <w:tab w:val="num" w:pos="5040"/>
        </w:tabs>
        <w:ind w:left="5040" w:hanging="360"/>
      </w:pPr>
      <w:rPr>
        <w:rFonts w:ascii="Arial" w:hAnsi="Arial" w:hint="default"/>
      </w:rPr>
    </w:lvl>
    <w:lvl w:ilvl="7" w:tplc="B0D209BA" w:tentative="1">
      <w:start w:val="1"/>
      <w:numFmt w:val="bullet"/>
      <w:lvlText w:val="•"/>
      <w:lvlJc w:val="left"/>
      <w:pPr>
        <w:tabs>
          <w:tab w:val="num" w:pos="5760"/>
        </w:tabs>
        <w:ind w:left="5760" w:hanging="360"/>
      </w:pPr>
      <w:rPr>
        <w:rFonts w:ascii="Arial" w:hAnsi="Arial" w:hint="default"/>
      </w:rPr>
    </w:lvl>
    <w:lvl w:ilvl="8" w:tplc="9DCC33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766CA7"/>
    <w:multiLevelType w:val="hybridMultilevel"/>
    <w:tmpl w:val="0C12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60D67"/>
    <w:multiLevelType w:val="hybridMultilevel"/>
    <w:tmpl w:val="D82CC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852B3F"/>
    <w:multiLevelType w:val="hybridMultilevel"/>
    <w:tmpl w:val="784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11A62"/>
    <w:multiLevelType w:val="hybridMultilevel"/>
    <w:tmpl w:val="90B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40C0"/>
    <w:multiLevelType w:val="hybridMultilevel"/>
    <w:tmpl w:val="9554408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F767C9B"/>
    <w:multiLevelType w:val="hybridMultilevel"/>
    <w:tmpl w:val="4124548E"/>
    <w:lvl w:ilvl="0" w:tplc="4828934C">
      <w:start w:val="1"/>
      <w:numFmt w:val="bullet"/>
      <w:lvlText w:val="•"/>
      <w:lvlJc w:val="left"/>
      <w:pPr>
        <w:tabs>
          <w:tab w:val="num" w:pos="720"/>
        </w:tabs>
        <w:ind w:left="720" w:hanging="360"/>
      </w:pPr>
      <w:rPr>
        <w:rFonts w:ascii="Arial" w:hAnsi="Arial" w:hint="default"/>
      </w:rPr>
    </w:lvl>
    <w:lvl w:ilvl="1" w:tplc="4FC0123E" w:tentative="1">
      <w:start w:val="1"/>
      <w:numFmt w:val="bullet"/>
      <w:lvlText w:val="•"/>
      <w:lvlJc w:val="left"/>
      <w:pPr>
        <w:tabs>
          <w:tab w:val="num" w:pos="1440"/>
        </w:tabs>
        <w:ind w:left="1440" w:hanging="360"/>
      </w:pPr>
      <w:rPr>
        <w:rFonts w:ascii="Arial" w:hAnsi="Arial" w:hint="default"/>
      </w:rPr>
    </w:lvl>
    <w:lvl w:ilvl="2" w:tplc="260AC786" w:tentative="1">
      <w:start w:val="1"/>
      <w:numFmt w:val="bullet"/>
      <w:lvlText w:val="•"/>
      <w:lvlJc w:val="left"/>
      <w:pPr>
        <w:tabs>
          <w:tab w:val="num" w:pos="2160"/>
        </w:tabs>
        <w:ind w:left="2160" w:hanging="360"/>
      </w:pPr>
      <w:rPr>
        <w:rFonts w:ascii="Arial" w:hAnsi="Arial" w:hint="default"/>
      </w:rPr>
    </w:lvl>
    <w:lvl w:ilvl="3" w:tplc="F1784BC4" w:tentative="1">
      <w:start w:val="1"/>
      <w:numFmt w:val="bullet"/>
      <w:lvlText w:val="•"/>
      <w:lvlJc w:val="left"/>
      <w:pPr>
        <w:tabs>
          <w:tab w:val="num" w:pos="2880"/>
        </w:tabs>
        <w:ind w:left="2880" w:hanging="360"/>
      </w:pPr>
      <w:rPr>
        <w:rFonts w:ascii="Arial" w:hAnsi="Arial" w:hint="default"/>
      </w:rPr>
    </w:lvl>
    <w:lvl w:ilvl="4" w:tplc="FD36C820" w:tentative="1">
      <w:start w:val="1"/>
      <w:numFmt w:val="bullet"/>
      <w:lvlText w:val="•"/>
      <w:lvlJc w:val="left"/>
      <w:pPr>
        <w:tabs>
          <w:tab w:val="num" w:pos="3600"/>
        </w:tabs>
        <w:ind w:left="3600" w:hanging="360"/>
      </w:pPr>
      <w:rPr>
        <w:rFonts w:ascii="Arial" w:hAnsi="Arial" w:hint="default"/>
      </w:rPr>
    </w:lvl>
    <w:lvl w:ilvl="5" w:tplc="F8C40C18" w:tentative="1">
      <w:start w:val="1"/>
      <w:numFmt w:val="bullet"/>
      <w:lvlText w:val="•"/>
      <w:lvlJc w:val="left"/>
      <w:pPr>
        <w:tabs>
          <w:tab w:val="num" w:pos="4320"/>
        </w:tabs>
        <w:ind w:left="4320" w:hanging="360"/>
      </w:pPr>
      <w:rPr>
        <w:rFonts w:ascii="Arial" w:hAnsi="Arial" w:hint="default"/>
      </w:rPr>
    </w:lvl>
    <w:lvl w:ilvl="6" w:tplc="3168EC6C" w:tentative="1">
      <w:start w:val="1"/>
      <w:numFmt w:val="bullet"/>
      <w:lvlText w:val="•"/>
      <w:lvlJc w:val="left"/>
      <w:pPr>
        <w:tabs>
          <w:tab w:val="num" w:pos="5040"/>
        </w:tabs>
        <w:ind w:left="5040" w:hanging="360"/>
      </w:pPr>
      <w:rPr>
        <w:rFonts w:ascii="Arial" w:hAnsi="Arial" w:hint="default"/>
      </w:rPr>
    </w:lvl>
    <w:lvl w:ilvl="7" w:tplc="A53ECDE0" w:tentative="1">
      <w:start w:val="1"/>
      <w:numFmt w:val="bullet"/>
      <w:lvlText w:val="•"/>
      <w:lvlJc w:val="left"/>
      <w:pPr>
        <w:tabs>
          <w:tab w:val="num" w:pos="5760"/>
        </w:tabs>
        <w:ind w:left="5760" w:hanging="360"/>
      </w:pPr>
      <w:rPr>
        <w:rFonts w:ascii="Arial" w:hAnsi="Arial" w:hint="default"/>
      </w:rPr>
    </w:lvl>
    <w:lvl w:ilvl="8" w:tplc="B9E8A8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833A2D"/>
    <w:multiLevelType w:val="hybridMultilevel"/>
    <w:tmpl w:val="24F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CF9"/>
    <w:multiLevelType w:val="hybridMultilevel"/>
    <w:tmpl w:val="7C8C6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16443"/>
    <w:multiLevelType w:val="hybridMultilevel"/>
    <w:tmpl w:val="5B54003C"/>
    <w:lvl w:ilvl="0" w:tplc="6EF2DCE8">
      <w:start w:val="1"/>
      <w:numFmt w:val="bullet"/>
      <w:lvlText w:val=""/>
      <w:lvlJc w:val="left"/>
      <w:pPr>
        <w:tabs>
          <w:tab w:val="num" w:pos="720"/>
        </w:tabs>
        <w:ind w:left="720" w:hanging="360"/>
      </w:pPr>
      <w:rPr>
        <w:rFonts w:ascii="Wingdings" w:hAnsi="Wingdings" w:hint="default"/>
      </w:rPr>
    </w:lvl>
    <w:lvl w:ilvl="1" w:tplc="3A0E86B4" w:tentative="1">
      <w:start w:val="1"/>
      <w:numFmt w:val="bullet"/>
      <w:lvlText w:val=""/>
      <w:lvlJc w:val="left"/>
      <w:pPr>
        <w:tabs>
          <w:tab w:val="num" w:pos="1440"/>
        </w:tabs>
        <w:ind w:left="1440" w:hanging="360"/>
      </w:pPr>
      <w:rPr>
        <w:rFonts w:ascii="Wingdings" w:hAnsi="Wingdings" w:hint="default"/>
      </w:rPr>
    </w:lvl>
    <w:lvl w:ilvl="2" w:tplc="32985E78" w:tentative="1">
      <w:start w:val="1"/>
      <w:numFmt w:val="bullet"/>
      <w:lvlText w:val=""/>
      <w:lvlJc w:val="left"/>
      <w:pPr>
        <w:tabs>
          <w:tab w:val="num" w:pos="2160"/>
        </w:tabs>
        <w:ind w:left="2160" w:hanging="360"/>
      </w:pPr>
      <w:rPr>
        <w:rFonts w:ascii="Wingdings" w:hAnsi="Wingdings" w:hint="default"/>
      </w:rPr>
    </w:lvl>
    <w:lvl w:ilvl="3" w:tplc="A2E490E0" w:tentative="1">
      <w:start w:val="1"/>
      <w:numFmt w:val="bullet"/>
      <w:lvlText w:val=""/>
      <w:lvlJc w:val="left"/>
      <w:pPr>
        <w:tabs>
          <w:tab w:val="num" w:pos="2880"/>
        </w:tabs>
        <w:ind w:left="2880" w:hanging="360"/>
      </w:pPr>
      <w:rPr>
        <w:rFonts w:ascii="Wingdings" w:hAnsi="Wingdings" w:hint="default"/>
      </w:rPr>
    </w:lvl>
    <w:lvl w:ilvl="4" w:tplc="457874D8" w:tentative="1">
      <w:start w:val="1"/>
      <w:numFmt w:val="bullet"/>
      <w:lvlText w:val=""/>
      <w:lvlJc w:val="left"/>
      <w:pPr>
        <w:tabs>
          <w:tab w:val="num" w:pos="3600"/>
        </w:tabs>
        <w:ind w:left="3600" w:hanging="360"/>
      </w:pPr>
      <w:rPr>
        <w:rFonts w:ascii="Wingdings" w:hAnsi="Wingdings" w:hint="default"/>
      </w:rPr>
    </w:lvl>
    <w:lvl w:ilvl="5" w:tplc="FF8C3BB2" w:tentative="1">
      <w:start w:val="1"/>
      <w:numFmt w:val="bullet"/>
      <w:lvlText w:val=""/>
      <w:lvlJc w:val="left"/>
      <w:pPr>
        <w:tabs>
          <w:tab w:val="num" w:pos="4320"/>
        </w:tabs>
        <w:ind w:left="4320" w:hanging="360"/>
      </w:pPr>
      <w:rPr>
        <w:rFonts w:ascii="Wingdings" w:hAnsi="Wingdings" w:hint="default"/>
      </w:rPr>
    </w:lvl>
    <w:lvl w:ilvl="6" w:tplc="8A4AAE54" w:tentative="1">
      <w:start w:val="1"/>
      <w:numFmt w:val="bullet"/>
      <w:lvlText w:val=""/>
      <w:lvlJc w:val="left"/>
      <w:pPr>
        <w:tabs>
          <w:tab w:val="num" w:pos="5040"/>
        </w:tabs>
        <w:ind w:left="5040" w:hanging="360"/>
      </w:pPr>
      <w:rPr>
        <w:rFonts w:ascii="Wingdings" w:hAnsi="Wingdings" w:hint="default"/>
      </w:rPr>
    </w:lvl>
    <w:lvl w:ilvl="7" w:tplc="6B1475A2" w:tentative="1">
      <w:start w:val="1"/>
      <w:numFmt w:val="bullet"/>
      <w:lvlText w:val=""/>
      <w:lvlJc w:val="left"/>
      <w:pPr>
        <w:tabs>
          <w:tab w:val="num" w:pos="5760"/>
        </w:tabs>
        <w:ind w:left="5760" w:hanging="360"/>
      </w:pPr>
      <w:rPr>
        <w:rFonts w:ascii="Wingdings" w:hAnsi="Wingdings" w:hint="default"/>
      </w:rPr>
    </w:lvl>
    <w:lvl w:ilvl="8" w:tplc="2F2893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E6C25"/>
    <w:multiLevelType w:val="hybridMultilevel"/>
    <w:tmpl w:val="48A6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01CAC"/>
    <w:multiLevelType w:val="hybridMultilevel"/>
    <w:tmpl w:val="40402EE4"/>
    <w:lvl w:ilvl="0" w:tplc="318639AA">
      <w:start w:val="1"/>
      <w:numFmt w:val="bullet"/>
      <w:lvlText w:val=""/>
      <w:lvlJc w:val="left"/>
      <w:pPr>
        <w:tabs>
          <w:tab w:val="num" w:pos="720"/>
        </w:tabs>
        <w:ind w:left="720" w:hanging="360"/>
      </w:pPr>
      <w:rPr>
        <w:rFonts w:ascii="Wingdings" w:hAnsi="Wingdings" w:hint="default"/>
      </w:rPr>
    </w:lvl>
    <w:lvl w:ilvl="1" w:tplc="A3300D52" w:tentative="1">
      <w:start w:val="1"/>
      <w:numFmt w:val="bullet"/>
      <w:lvlText w:val=""/>
      <w:lvlJc w:val="left"/>
      <w:pPr>
        <w:tabs>
          <w:tab w:val="num" w:pos="1440"/>
        </w:tabs>
        <w:ind w:left="1440" w:hanging="360"/>
      </w:pPr>
      <w:rPr>
        <w:rFonts w:ascii="Wingdings" w:hAnsi="Wingdings" w:hint="default"/>
      </w:rPr>
    </w:lvl>
    <w:lvl w:ilvl="2" w:tplc="42E0E020" w:tentative="1">
      <w:start w:val="1"/>
      <w:numFmt w:val="bullet"/>
      <w:lvlText w:val=""/>
      <w:lvlJc w:val="left"/>
      <w:pPr>
        <w:tabs>
          <w:tab w:val="num" w:pos="2160"/>
        </w:tabs>
        <w:ind w:left="2160" w:hanging="360"/>
      </w:pPr>
      <w:rPr>
        <w:rFonts w:ascii="Wingdings" w:hAnsi="Wingdings" w:hint="default"/>
      </w:rPr>
    </w:lvl>
    <w:lvl w:ilvl="3" w:tplc="EFBE0592" w:tentative="1">
      <w:start w:val="1"/>
      <w:numFmt w:val="bullet"/>
      <w:lvlText w:val=""/>
      <w:lvlJc w:val="left"/>
      <w:pPr>
        <w:tabs>
          <w:tab w:val="num" w:pos="2880"/>
        </w:tabs>
        <w:ind w:left="2880" w:hanging="360"/>
      </w:pPr>
      <w:rPr>
        <w:rFonts w:ascii="Wingdings" w:hAnsi="Wingdings" w:hint="default"/>
      </w:rPr>
    </w:lvl>
    <w:lvl w:ilvl="4" w:tplc="35E054AC" w:tentative="1">
      <w:start w:val="1"/>
      <w:numFmt w:val="bullet"/>
      <w:lvlText w:val=""/>
      <w:lvlJc w:val="left"/>
      <w:pPr>
        <w:tabs>
          <w:tab w:val="num" w:pos="3600"/>
        </w:tabs>
        <w:ind w:left="3600" w:hanging="360"/>
      </w:pPr>
      <w:rPr>
        <w:rFonts w:ascii="Wingdings" w:hAnsi="Wingdings" w:hint="default"/>
      </w:rPr>
    </w:lvl>
    <w:lvl w:ilvl="5" w:tplc="B9C4100C" w:tentative="1">
      <w:start w:val="1"/>
      <w:numFmt w:val="bullet"/>
      <w:lvlText w:val=""/>
      <w:lvlJc w:val="left"/>
      <w:pPr>
        <w:tabs>
          <w:tab w:val="num" w:pos="4320"/>
        </w:tabs>
        <w:ind w:left="4320" w:hanging="360"/>
      </w:pPr>
      <w:rPr>
        <w:rFonts w:ascii="Wingdings" w:hAnsi="Wingdings" w:hint="default"/>
      </w:rPr>
    </w:lvl>
    <w:lvl w:ilvl="6" w:tplc="EE0494C8" w:tentative="1">
      <w:start w:val="1"/>
      <w:numFmt w:val="bullet"/>
      <w:lvlText w:val=""/>
      <w:lvlJc w:val="left"/>
      <w:pPr>
        <w:tabs>
          <w:tab w:val="num" w:pos="5040"/>
        </w:tabs>
        <w:ind w:left="5040" w:hanging="360"/>
      </w:pPr>
      <w:rPr>
        <w:rFonts w:ascii="Wingdings" w:hAnsi="Wingdings" w:hint="default"/>
      </w:rPr>
    </w:lvl>
    <w:lvl w:ilvl="7" w:tplc="35821BFC" w:tentative="1">
      <w:start w:val="1"/>
      <w:numFmt w:val="bullet"/>
      <w:lvlText w:val=""/>
      <w:lvlJc w:val="left"/>
      <w:pPr>
        <w:tabs>
          <w:tab w:val="num" w:pos="5760"/>
        </w:tabs>
        <w:ind w:left="5760" w:hanging="360"/>
      </w:pPr>
      <w:rPr>
        <w:rFonts w:ascii="Wingdings" w:hAnsi="Wingdings" w:hint="default"/>
      </w:rPr>
    </w:lvl>
    <w:lvl w:ilvl="8" w:tplc="1708FB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D0E18"/>
    <w:multiLevelType w:val="hybridMultilevel"/>
    <w:tmpl w:val="50F4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46D71"/>
    <w:multiLevelType w:val="hybridMultilevel"/>
    <w:tmpl w:val="BAFC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400BE"/>
    <w:multiLevelType w:val="hybridMultilevel"/>
    <w:tmpl w:val="5BC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76E54"/>
    <w:multiLevelType w:val="hybridMultilevel"/>
    <w:tmpl w:val="98DC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6F1195"/>
    <w:multiLevelType w:val="hybridMultilevel"/>
    <w:tmpl w:val="85BE537C"/>
    <w:lvl w:ilvl="0" w:tplc="2BFE10D8">
      <w:start w:val="1"/>
      <w:numFmt w:val="bullet"/>
      <w:lvlText w:val=""/>
      <w:lvlJc w:val="left"/>
      <w:pPr>
        <w:tabs>
          <w:tab w:val="num" w:pos="720"/>
        </w:tabs>
        <w:ind w:left="720" w:hanging="360"/>
      </w:pPr>
      <w:rPr>
        <w:rFonts w:ascii="Wingdings" w:hAnsi="Wingdings" w:hint="default"/>
      </w:rPr>
    </w:lvl>
    <w:lvl w:ilvl="1" w:tplc="6D70FF60" w:tentative="1">
      <w:start w:val="1"/>
      <w:numFmt w:val="bullet"/>
      <w:lvlText w:val=""/>
      <w:lvlJc w:val="left"/>
      <w:pPr>
        <w:tabs>
          <w:tab w:val="num" w:pos="1440"/>
        </w:tabs>
        <w:ind w:left="1440" w:hanging="360"/>
      </w:pPr>
      <w:rPr>
        <w:rFonts w:ascii="Wingdings" w:hAnsi="Wingdings" w:hint="default"/>
      </w:rPr>
    </w:lvl>
    <w:lvl w:ilvl="2" w:tplc="C45CB5C6" w:tentative="1">
      <w:start w:val="1"/>
      <w:numFmt w:val="bullet"/>
      <w:lvlText w:val=""/>
      <w:lvlJc w:val="left"/>
      <w:pPr>
        <w:tabs>
          <w:tab w:val="num" w:pos="2160"/>
        </w:tabs>
        <w:ind w:left="2160" w:hanging="360"/>
      </w:pPr>
      <w:rPr>
        <w:rFonts w:ascii="Wingdings" w:hAnsi="Wingdings" w:hint="default"/>
      </w:rPr>
    </w:lvl>
    <w:lvl w:ilvl="3" w:tplc="019C15A2" w:tentative="1">
      <w:start w:val="1"/>
      <w:numFmt w:val="bullet"/>
      <w:lvlText w:val=""/>
      <w:lvlJc w:val="left"/>
      <w:pPr>
        <w:tabs>
          <w:tab w:val="num" w:pos="2880"/>
        </w:tabs>
        <w:ind w:left="2880" w:hanging="360"/>
      </w:pPr>
      <w:rPr>
        <w:rFonts w:ascii="Wingdings" w:hAnsi="Wingdings" w:hint="default"/>
      </w:rPr>
    </w:lvl>
    <w:lvl w:ilvl="4" w:tplc="37066A86" w:tentative="1">
      <w:start w:val="1"/>
      <w:numFmt w:val="bullet"/>
      <w:lvlText w:val=""/>
      <w:lvlJc w:val="left"/>
      <w:pPr>
        <w:tabs>
          <w:tab w:val="num" w:pos="3600"/>
        </w:tabs>
        <w:ind w:left="3600" w:hanging="360"/>
      </w:pPr>
      <w:rPr>
        <w:rFonts w:ascii="Wingdings" w:hAnsi="Wingdings" w:hint="default"/>
      </w:rPr>
    </w:lvl>
    <w:lvl w:ilvl="5" w:tplc="282A3A6C" w:tentative="1">
      <w:start w:val="1"/>
      <w:numFmt w:val="bullet"/>
      <w:lvlText w:val=""/>
      <w:lvlJc w:val="left"/>
      <w:pPr>
        <w:tabs>
          <w:tab w:val="num" w:pos="4320"/>
        </w:tabs>
        <w:ind w:left="4320" w:hanging="360"/>
      </w:pPr>
      <w:rPr>
        <w:rFonts w:ascii="Wingdings" w:hAnsi="Wingdings" w:hint="default"/>
      </w:rPr>
    </w:lvl>
    <w:lvl w:ilvl="6" w:tplc="9C1C7BA4" w:tentative="1">
      <w:start w:val="1"/>
      <w:numFmt w:val="bullet"/>
      <w:lvlText w:val=""/>
      <w:lvlJc w:val="left"/>
      <w:pPr>
        <w:tabs>
          <w:tab w:val="num" w:pos="5040"/>
        </w:tabs>
        <w:ind w:left="5040" w:hanging="360"/>
      </w:pPr>
      <w:rPr>
        <w:rFonts w:ascii="Wingdings" w:hAnsi="Wingdings" w:hint="default"/>
      </w:rPr>
    </w:lvl>
    <w:lvl w:ilvl="7" w:tplc="D5E409A0" w:tentative="1">
      <w:start w:val="1"/>
      <w:numFmt w:val="bullet"/>
      <w:lvlText w:val=""/>
      <w:lvlJc w:val="left"/>
      <w:pPr>
        <w:tabs>
          <w:tab w:val="num" w:pos="5760"/>
        </w:tabs>
        <w:ind w:left="5760" w:hanging="360"/>
      </w:pPr>
      <w:rPr>
        <w:rFonts w:ascii="Wingdings" w:hAnsi="Wingdings" w:hint="default"/>
      </w:rPr>
    </w:lvl>
    <w:lvl w:ilvl="8" w:tplc="C3D8D5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6807CE"/>
    <w:multiLevelType w:val="hybridMultilevel"/>
    <w:tmpl w:val="58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947F3"/>
    <w:multiLevelType w:val="hybridMultilevel"/>
    <w:tmpl w:val="2B98AF66"/>
    <w:lvl w:ilvl="0" w:tplc="E362C74E">
      <w:numFmt w:val="bullet"/>
      <w:lvlText w:val="-"/>
      <w:lvlJc w:val="left"/>
      <w:pPr>
        <w:ind w:left="795" w:hanging="360"/>
      </w:pPr>
      <w:rPr>
        <w:rFonts w:ascii="Arial" w:eastAsia="Calibri" w:hAnsi="Arial" w:cs="Aria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21" w15:restartNumberingAfterBreak="0">
    <w:nsid w:val="7E780586"/>
    <w:multiLevelType w:val="hybridMultilevel"/>
    <w:tmpl w:val="321E339C"/>
    <w:lvl w:ilvl="0" w:tplc="2DF0A0C0">
      <w:start w:val="1"/>
      <w:numFmt w:val="bullet"/>
      <w:lvlText w:val=""/>
      <w:lvlJc w:val="left"/>
      <w:pPr>
        <w:tabs>
          <w:tab w:val="num" w:pos="720"/>
        </w:tabs>
        <w:ind w:left="720" w:hanging="360"/>
      </w:pPr>
      <w:rPr>
        <w:rFonts w:ascii="Wingdings" w:hAnsi="Wingdings" w:hint="default"/>
      </w:rPr>
    </w:lvl>
    <w:lvl w:ilvl="1" w:tplc="5044B8FA" w:tentative="1">
      <w:start w:val="1"/>
      <w:numFmt w:val="bullet"/>
      <w:lvlText w:val=""/>
      <w:lvlJc w:val="left"/>
      <w:pPr>
        <w:tabs>
          <w:tab w:val="num" w:pos="1440"/>
        </w:tabs>
        <w:ind w:left="1440" w:hanging="360"/>
      </w:pPr>
      <w:rPr>
        <w:rFonts w:ascii="Wingdings" w:hAnsi="Wingdings" w:hint="default"/>
      </w:rPr>
    </w:lvl>
    <w:lvl w:ilvl="2" w:tplc="CBA03968" w:tentative="1">
      <w:start w:val="1"/>
      <w:numFmt w:val="bullet"/>
      <w:lvlText w:val=""/>
      <w:lvlJc w:val="left"/>
      <w:pPr>
        <w:tabs>
          <w:tab w:val="num" w:pos="2160"/>
        </w:tabs>
        <w:ind w:left="2160" w:hanging="360"/>
      </w:pPr>
      <w:rPr>
        <w:rFonts w:ascii="Wingdings" w:hAnsi="Wingdings" w:hint="default"/>
      </w:rPr>
    </w:lvl>
    <w:lvl w:ilvl="3" w:tplc="C8B8E790" w:tentative="1">
      <w:start w:val="1"/>
      <w:numFmt w:val="bullet"/>
      <w:lvlText w:val=""/>
      <w:lvlJc w:val="left"/>
      <w:pPr>
        <w:tabs>
          <w:tab w:val="num" w:pos="2880"/>
        </w:tabs>
        <w:ind w:left="2880" w:hanging="360"/>
      </w:pPr>
      <w:rPr>
        <w:rFonts w:ascii="Wingdings" w:hAnsi="Wingdings" w:hint="default"/>
      </w:rPr>
    </w:lvl>
    <w:lvl w:ilvl="4" w:tplc="2228DBB4" w:tentative="1">
      <w:start w:val="1"/>
      <w:numFmt w:val="bullet"/>
      <w:lvlText w:val=""/>
      <w:lvlJc w:val="left"/>
      <w:pPr>
        <w:tabs>
          <w:tab w:val="num" w:pos="3600"/>
        </w:tabs>
        <w:ind w:left="3600" w:hanging="360"/>
      </w:pPr>
      <w:rPr>
        <w:rFonts w:ascii="Wingdings" w:hAnsi="Wingdings" w:hint="default"/>
      </w:rPr>
    </w:lvl>
    <w:lvl w:ilvl="5" w:tplc="319C7D0A" w:tentative="1">
      <w:start w:val="1"/>
      <w:numFmt w:val="bullet"/>
      <w:lvlText w:val=""/>
      <w:lvlJc w:val="left"/>
      <w:pPr>
        <w:tabs>
          <w:tab w:val="num" w:pos="4320"/>
        </w:tabs>
        <w:ind w:left="4320" w:hanging="360"/>
      </w:pPr>
      <w:rPr>
        <w:rFonts w:ascii="Wingdings" w:hAnsi="Wingdings" w:hint="default"/>
      </w:rPr>
    </w:lvl>
    <w:lvl w:ilvl="6" w:tplc="887A4F28" w:tentative="1">
      <w:start w:val="1"/>
      <w:numFmt w:val="bullet"/>
      <w:lvlText w:val=""/>
      <w:lvlJc w:val="left"/>
      <w:pPr>
        <w:tabs>
          <w:tab w:val="num" w:pos="5040"/>
        </w:tabs>
        <w:ind w:left="5040" w:hanging="360"/>
      </w:pPr>
      <w:rPr>
        <w:rFonts w:ascii="Wingdings" w:hAnsi="Wingdings" w:hint="default"/>
      </w:rPr>
    </w:lvl>
    <w:lvl w:ilvl="7" w:tplc="10B09F44" w:tentative="1">
      <w:start w:val="1"/>
      <w:numFmt w:val="bullet"/>
      <w:lvlText w:val=""/>
      <w:lvlJc w:val="left"/>
      <w:pPr>
        <w:tabs>
          <w:tab w:val="num" w:pos="5760"/>
        </w:tabs>
        <w:ind w:left="5760" w:hanging="360"/>
      </w:pPr>
      <w:rPr>
        <w:rFonts w:ascii="Wingdings" w:hAnsi="Wingdings" w:hint="default"/>
      </w:rPr>
    </w:lvl>
    <w:lvl w:ilvl="8" w:tplc="A42A842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1"/>
  </w:num>
  <w:num w:numId="6">
    <w:abstractNumId w:val="6"/>
  </w:num>
  <w:num w:numId="7">
    <w:abstractNumId w:val="19"/>
  </w:num>
  <w:num w:numId="8">
    <w:abstractNumId w:val="0"/>
  </w:num>
  <w:num w:numId="9">
    <w:abstractNumId w:val="7"/>
  </w:num>
  <w:num w:numId="10">
    <w:abstractNumId w:val="10"/>
  </w:num>
  <w:num w:numId="11">
    <w:abstractNumId w:val="17"/>
  </w:num>
  <w:num w:numId="12">
    <w:abstractNumId w:val="8"/>
  </w:num>
  <w:num w:numId="13">
    <w:abstractNumId w:val="2"/>
  </w:num>
  <w:num w:numId="14">
    <w:abstractNumId w:val="11"/>
  </w:num>
  <w:num w:numId="15">
    <w:abstractNumId w:val="13"/>
  </w:num>
  <w:num w:numId="16">
    <w:abstractNumId w:val="18"/>
  </w:num>
  <w:num w:numId="17">
    <w:abstractNumId w:val="21"/>
  </w:num>
  <w:num w:numId="18">
    <w:abstractNumId w:val="15"/>
  </w:num>
  <w:num w:numId="19">
    <w:abstractNumId w:val="14"/>
  </w:num>
  <w:num w:numId="20">
    <w:abstractNumId w:val="1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0"/>
    <w:rsid w:val="000238F4"/>
    <w:rsid w:val="0002520C"/>
    <w:rsid w:val="000E53A1"/>
    <w:rsid w:val="000F565C"/>
    <w:rsid w:val="00105741"/>
    <w:rsid w:val="001342DB"/>
    <w:rsid w:val="001518A4"/>
    <w:rsid w:val="00287F8E"/>
    <w:rsid w:val="002C69B1"/>
    <w:rsid w:val="00302EF0"/>
    <w:rsid w:val="00313FBF"/>
    <w:rsid w:val="004F17CA"/>
    <w:rsid w:val="00501E11"/>
    <w:rsid w:val="00520EE8"/>
    <w:rsid w:val="00547690"/>
    <w:rsid w:val="00550A77"/>
    <w:rsid w:val="005A25D6"/>
    <w:rsid w:val="005D57C6"/>
    <w:rsid w:val="00613FE6"/>
    <w:rsid w:val="00622812"/>
    <w:rsid w:val="006244AD"/>
    <w:rsid w:val="00833E57"/>
    <w:rsid w:val="0086729B"/>
    <w:rsid w:val="008F139B"/>
    <w:rsid w:val="00B255AC"/>
    <w:rsid w:val="00B50ABD"/>
    <w:rsid w:val="00B5173F"/>
    <w:rsid w:val="00BD765F"/>
    <w:rsid w:val="00C45481"/>
    <w:rsid w:val="00FB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6129B5"/>
  <w15:chartTrackingRefBased/>
  <w15:docId w15:val="{259DFDBA-E2C2-491C-A946-2588EAB0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7690"/>
    <w:pPr>
      <w:pBdr>
        <w:top w:val="nil"/>
        <w:left w:val="nil"/>
        <w:bottom w:val="nil"/>
        <w:right w:val="nil"/>
        <w:between w:val="nil"/>
      </w:pBd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90"/>
    <w:rPr>
      <w:rFonts w:ascii="Calibri" w:eastAsia="Calibri" w:hAnsi="Calibri" w:cs="Calibri"/>
      <w:color w:val="000000"/>
      <w:lang w:val="en-US"/>
    </w:rPr>
  </w:style>
  <w:style w:type="paragraph" w:styleId="Footer">
    <w:name w:val="footer"/>
    <w:basedOn w:val="Normal"/>
    <w:link w:val="FooterChar"/>
    <w:uiPriority w:val="99"/>
    <w:unhideWhenUsed/>
    <w:rsid w:val="0054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90"/>
    <w:rPr>
      <w:rFonts w:ascii="Calibri" w:eastAsia="Calibri" w:hAnsi="Calibri" w:cs="Calibri"/>
      <w:color w:val="000000"/>
      <w:lang w:val="en-US"/>
    </w:rPr>
  </w:style>
  <w:style w:type="paragraph" w:styleId="ListParagraph">
    <w:name w:val="List Paragraph"/>
    <w:basedOn w:val="Normal"/>
    <w:uiPriority w:val="34"/>
    <w:qFormat/>
    <w:rsid w:val="00547690"/>
    <w:pPr>
      <w:ind w:left="720"/>
      <w:contextualSpacing/>
    </w:pPr>
  </w:style>
  <w:style w:type="table" w:styleId="TableGrid">
    <w:name w:val="Table Grid"/>
    <w:basedOn w:val="TableNormal"/>
    <w:uiPriority w:val="39"/>
    <w:rsid w:val="0054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8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41400">
      <w:bodyDiv w:val="1"/>
      <w:marLeft w:val="0"/>
      <w:marRight w:val="0"/>
      <w:marTop w:val="0"/>
      <w:marBottom w:val="0"/>
      <w:divBdr>
        <w:top w:val="none" w:sz="0" w:space="0" w:color="auto"/>
        <w:left w:val="none" w:sz="0" w:space="0" w:color="auto"/>
        <w:bottom w:val="none" w:sz="0" w:space="0" w:color="auto"/>
        <w:right w:val="none" w:sz="0" w:space="0" w:color="auto"/>
      </w:divBdr>
      <w:divsChild>
        <w:div w:id="100534585">
          <w:marLeft w:val="547"/>
          <w:marRight w:val="0"/>
          <w:marTop w:val="96"/>
          <w:marBottom w:val="0"/>
          <w:divBdr>
            <w:top w:val="none" w:sz="0" w:space="0" w:color="auto"/>
            <w:left w:val="none" w:sz="0" w:space="0" w:color="auto"/>
            <w:bottom w:val="none" w:sz="0" w:space="0" w:color="auto"/>
            <w:right w:val="none" w:sz="0" w:space="0" w:color="auto"/>
          </w:divBdr>
        </w:div>
        <w:div w:id="1237931431">
          <w:marLeft w:val="547"/>
          <w:marRight w:val="0"/>
          <w:marTop w:val="96"/>
          <w:marBottom w:val="0"/>
          <w:divBdr>
            <w:top w:val="none" w:sz="0" w:space="0" w:color="auto"/>
            <w:left w:val="none" w:sz="0" w:space="0" w:color="auto"/>
            <w:bottom w:val="none" w:sz="0" w:space="0" w:color="auto"/>
            <w:right w:val="none" w:sz="0" w:space="0" w:color="auto"/>
          </w:divBdr>
        </w:div>
      </w:divsChild>
    </w:div>
    <w:div w:id="338047859">
      <w:bodyDiv w:val="1"/>
      <w:marLeft w:val="0"/>
      <w:marRight w:val="0"/>
      <w:marTop w:val="0"/>
      <w:marBottom w:val="0"/>
      <w:divBdr>
        <w:top w:val="none" w:sz="0" w:space="0" w:color="auto"/>
        <w:left w:val="none" w:sz="0" w:space="0" w:color="auto"/>
        <w:bottom w:val="none" w:sz="0" w:space="0" w:color="auto"/>
        <w:right w:val="none" w:sz="0" w:space="0" w:color="auto"/>
      </w:divBdr>
    </w:div>
    <w:div w:id="487021566">
      <w:bodyDiv w:val="1"/>
      <w:marLeft w:val="0"/>
      <w:marRight w:val="0"/>
      <w:marTop w:val="0"/>
      <w:marBottom w:val="0"/>
      <w:divBdr>
        <w:top w:val="none" w:sz="0" w:space="0" w:color="auto"/>
        <w:left w:val="none" w:sz="0" w:space="0" w:color="auto"/>
        <w:bottom w:val="none" w:sz="0" w:space="0" w:color="auto"/>
        <w:right w:val="none" w:sz="0" w:space="0" w:color="auto"/>
      </w:divBdr>
      <w:divsChild>
        <w:div w:id="1369912104">
          <w:marLeft w:val="547"/>
          <w:marRight w:val="0"/>
          <w:marTop w:val="96"/>
          <w:marBottom w:val="0"/>
          <w:divBdr>
            <w:top w:val="none" w:sz="0" w:space="0" w:color="auto"/>
            <w:left w:val="none" w:sz="0" w:space="0" w:color="auto"/>
            <w:bottom w:val="none" w:sz="0" w:space="0" w:color="auto"/>
            <w:right w:val="none" w:sz="0" w:space="0" w:color="auto"/>
          </w:divBdr>
        </w:div>
        <w:div w:id="1752117385">
          <w:marLeft w:val="547"/>
          <w:marRight w:val="0"/>
          <w:marTop w:val="96"/>
          <w:marBottom w:val="0"/>
          <w:divBdr>
            <w:top w:val="none" w:sz="0" w:space="0" w:color="auto"/>
            <w:left w:val="none" w:sz="0" w:space="0" w:color="auto"/>
            <w:bottom w:val="none" w:sz="0" w:space="0" w:color="auto"/>
            <w:right w:val="none" w:sz="0" w:space="0" w:color="auto"/>
          </w:divBdr>
        </w:div>
      </w:divsChild>
    </w:div>
    <w:div w:id="899361996">
      <w:bodyDiv w:val="1"/>
      <w:marLeft w:val="0"/>
      <w:marRight w:val="0"/>
      <w:marTop w:val="0"/>
      <w:marBottom w:val="0"/>
      <w:divBdr>
        <w:top w:val="none" w:sz="0" w:space="0" w:color="auto"/>
        <w:left w:val="none" w:sz="0" w:space="0" w:color="auto"/>
        <w:bottom w:val="none" w:sz="0" w:space="0" w:color="auto"/>
        <w:right w:val="none" w:sz="0" w:space="0" w:color="auto"/>
      </w:divBdr>
      <w:divsChild>
        <w:div w:id="1389649450">
          <w:marLeft w:val="547"/>
          <w:marRight w:val="0"/>
          <w:marTop w:val="96"/>
          <w:marBottom w:val="0"/>
          <w:divBdr>
            <w:top w:val="none" w:sz="0" w:space="0" w:color="auto"/>
            <w:left w:val="none" w:sz="0" w:space="0" w:color="auto"/>
            <w:bottom w:val="none" w:sz="0" w:space="0" w:color="auto"/>
            <w:right w:val="none" w:sz="0" w:space="0" w:color="auto"/>
          </w:divBdr>
        </w:div>
        <w:div w:id="715546168">
          <w:marLeft w:val="547"/>
          <w:marRight w:val="0"/>
          <w:marTop w:val="96"/>
          <w:marBottom w:val="0"/>
          <w:divBdr>
            <w:top w:val="none" w:sz="0" w:space="0" w:color="auto"/>
            <w:left w:val="none" w:sz="0" w:space="0" w:color="auto"/>
            <w:bottom w:val="none" w:sz="0" w:space="0" w:color="auto"/>
            <w:right w:val="none" w:sz="0" w:space="0" w:color="auto"/>
          </w:divBdr>
        </w:div>
      </w:divsChild>
    </w:div>
    <w:div w:id="11339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264528">
          <w:marLeft w:val="547"/>
          <w:marRight w:val="0"/>
          <w:marTop w:val="96"/>
          <w:marBottom w:val="0"/>
          <w:divBdr>
            <w:top w:val="none" w:sz="0" w:space="0" w:color="auto"/>
            <w:left w:val="none" w:sz="0" w:space="0" w:color="auto"/>
            <w:bottom w:val="none" w:sz="0" w:space="0" w:color="auto"/>
            <w:right w:val="none" w:sz="0" w:space="0" w:color="auto"/>
          </w:divBdr>
        </w:div>
        <w:div w:id="788209528">
          <w:marLeft w:val="547"/>
          <w:marRight w:val="0"/>
          <w:marTop w:val="96"/>
          <w:marBottom w:val="0"/>
          <w:divBdr>
            <w:top w:val="none" w:sz="0" w:space="0" w:color="auto"/>
            <w:left w:val="none" w:sz="0" w:space="0" w:color="auto"/>
            <w:bottom w:val="none" w:sz="0" w:space="0" w:color="auto"/>
            <w:right w:val="none" w:sz="0" w:space="0" w:color="auto"/>
          </w:divBdr>
        </w:div>
      </w:divsChild>
    </w:div>
    <w:div w:id="1159543943">
      <w:bodyDiv w:val="1"/>
      <w:marLeft w:val="0"/>
      <w:marRight w:val="0"/>
      <w:marTop w:val="0"/>
      <w:marBottom w:val="0"/>
      <w:divBdr>
        <w:top w:val="none" w:sz="0" w:space="0" w:color="auto"/>
        <w:left w:val="none" w:sz="0" w:space="0" w:color="auto"/>
        <w:bottom w:val="none" w:sz="0" w:space="0" w:color="auto"/>
        <w:right w:val="none" w:sz="0" w:space="0" w:color="auto"/>
      </w:divBdr>
      <w:divsChild>
        <w:div w:id="1810054405">
          <w:marLeft w:val="547"/>
          <w:marRight w:val="0"/>
          <w:marTop w:val="115"/>
          <w:marBottom w:val="0"/>
          <w:divBdr>
            <w:top w:val="none" w:sz="0" w:space="0" w:color="auto"/>
            <w:left w:val="none" w:sz="0" w:space="0" w:color="auto"/>
            <w:bottom w:val="none" w:sz="0" w:space="0" w:color="auto"/>
            <w:right w:val="none" w:sz="0" w:space="0" w:color="auto"/>
          </w:divBdr>
        </w:div>
        <w:div w:id="1338969876">
          <w:marLeft w:val="547"/>
          <w:marRight w:val="0"/>
          <w:marTop w:val="115"/>
          <w:marBottom w:val="0"/>
          <w:divBdr>
            <w:top w:val="none" w:sz="0" w:space="0" w:color="auto"/>
            <w:left w:val="none" w:sz="0" w:space="0" w:color="auto"/>
            <w:bottom w:val="none" w:sz="0" w:space="0" w:color="auto"/>
            <w:right w:val="none" w:sz="0" w:space="0" w:color="auto"/>
          </w:divBdr>
        </w:div>
        <w:div w:id="1217275695">
          <w:marLeft w:val="547"/>
          <w:marRight w:val="0"/>
          <w:marTop w:val="115"/>
          <w:marBottom w:val="0"/>
          <w:divBdr>
            <w:top w:val="none" w:sz="0" w:space="0" w:color="auto"/>
            <w:left w:val="none" w:sz="0" w:space="0" w:color="auto"/>
            <w:bottom w:val="none" w:sz="0" w:space="0" w:color="auto"/>
            <w:right w:val="none" w:sz="0" w:space="0" w:color="auto"/>
          </w:divBdr>
        </w:div>
        <w:div w:id="96682291">
          <w:marLeft w:val="547"/>
          <w:marRight w:val="0"/>
          <w:marTop w:val="115"/>
          <w:marBottom w:val="0"/>
          <w:divBdr>
            <w:top w:val="none" w:sz="0" w:space="0" w:color="auto"/>
            <w:left w:val="none" w:sz="0" w:space="0" w:color="auto"/>
            <w:bottom w:val="none" w:sz="0" w:space="0" w:color="auto"/>
            <w:right w:val="none" w:sz="0" w:space="0" w:color="auto"/>
          </w:divBdr>
        </w:div>
        <w:div w:id="1715538270">
          <w:marLeft w:val="547"/>
          <w:marRight w:val="0"/>
          <w:marTop w:val="115"/>
          <w:marBottom w:val="0"/>
          <w:divBdr>
            <w:top w:val="none" w:sz="0" w:space="0" w:color="auto"/>
            <w:left w:val="none" w:sz="0" w:space="0" w:color="auto"/>
            <w:bottom w:val="none" w:sz="0" w:space="0" w:color="auto"/>
            <w:right w:val="none" w:sz="0" w:space="0" w:color="auto"/>
          </w:divBdr>
        </w:div>
        <w:div w:id="559293371">
          <w:marLeft w:val="547"/>
          <w:marRight w:val="0"/>
          <w:marTop w:val="115"/>
          <w:marBottom w:val="0"/>
          <w:divBdr>
            <w:top w:val="none" w:sz="0" w:space="0" w:color="auto"/>
            <w:left w:val="none" w:sz="0" w:space="0" w:color="auto"/>
            <w:bottom w:val="none" w:sz="0" w:space="0" w:color="auto"/>
            <w:right w:val="none" w:sz="0" w:space="0" w:color="auto"/>
          </w:divBdr>
        </w:div>
      </w:divsChild>
    </w:div>
    <w:div w:id="2011711530">
      <w:bodyDiv w:val="1"/>
      <w:marLeft w:val="0"/>
      <w:marRight w:val="0"/>
      <w:marTop w:val="0"/>
      <w:marBottom w:val="0"/>
      <w:divBdr>
        <w:top w:val="none" w:sz="0" w:space="0" w:color="auto"/>
        <w:left w:val="none" w:sz="0" w:space="0" w:color="auto"/>
        <w:bottom w:val="none" w:sz="0" w:space="0" w:color="auto"/>
        <w:right w:val="none" w:sz="0" w:space="0" w:color="auto"/>
      </w:divBdr>
    </w:div>
    <w:div w:id="2015837033">
      <w:bodyDiv w:val="1"/>
      <w:marLeft w:val="0"/>
      <w:marRight w:val="0"/>
      <w:marTop w:val="0"/>
      <w:marBottom w:val="0"/>
      <w:divBdr>
        <w:top w:val="none" w:sz="0" w:space="0" w:color="auto"/>
        <w:left w:val="none" w:sz="0" w:space="0" w:color="auto"/>
        <w:bottom w:val="none" w:sz="0" w:space="0" w:color="auto"/>
        <w:right w:val="none" w:sz="0" w:space="0" w:color="auto"/>
      </w:divBdr>
      <w:divsChild>
        <w:div w:id="881211688">
          <w:marLeft w:val="446"/>
          <w:marRight w:val="0"/>
          <w:marTop w:val="0"/>
          <w:marBottom w:val="0"/>
          <w:divBdr>
            <w:top w:val="none" w:sz="0" w:space="0" w:color="auto"/>
            <w:left w:val="none" w:sz="0" w:space="0" w:color="auto"/>
            <w:bottom w:val="none" w:sz="0" w:space="0" w:color="auto"/>
            <w:right w:val="none" w:sz="0" w:space="0" w:color="auto"/>
          </w:divBdr>
        </w:div>
        <w:div w:id="381754287">
          <w:marLeft w:val="446"/>
          <w:marRight w:val="0"/>
          <w:marTop w:val="0"/>
          <w:marBottom w:val="0"/>
          <w:divBdr>
            <w:top w:val="none" w:sz="0" w:space="0" w:color="auto"/>
            <w:left w:val="none" w:sz="0" w:space="0" w:color="auto"/>
            <w:bottom w:val="none" w:sz="0" w:space="0" w:color="auto"/>
            <w:right w:val="none" w:sz="0" w:space="0" w:color="auto"/>
          </w:divBdr>
        </w:div>
        <w:div w:id="803617083">
          <w:marLeft w:val="446"/>
          <w:marRight w:val="0"/>
          <w:marTop w:val="0"/>
          <w:marBottom w:val="0"/>
          <w:divBdr>
            <w:top w:val="none" w:sz="0" w:space="0" w:color="auto"/>
            <w:left w:val="none" w:sz="0" w:space="0" w:color="auto"/>
            <w:bottom w:val="none" w:sz="0" w:space="0" w:color="auto"/>
            <w:right w:val="none" w:sz="0" w:space="0" w:color="auto"/>
          </w:divBdr>
        </w:div>
        <w:div w:id="820542951">
          <w:marLeft w:val="446"/>
          <w:marRight w:val="0"/>
          <w:marTop w:val="0"/>
          <w:marBottom w:val="0"/>
          <w:divBdr>
            <w:top w:val="none" w:sz="0" w:space="0" w:color="auto"/>
            <w:left w:val="none" w:sz="0" w:space="0" w:color="auto"/>
            <w:bottom w:val="none" w:sz="0" w:space="0" w:color="auto"/>
            <w:right w:val="none" w:sz="0" w:space="0" w:color="auto"/>
          </w:divBdr>
        </w:div>
        <w:div w:id="485633451">
          <w:marLeft w:val="446"/>
          <w:marRight w:val="0"/>
          <w:marTop w:val="0"/>
          <w:marBottom w:val="0"/>
          <w:divBdr>
            <w:top w:val="none" w:sz="0" w:space="0" w:color="auto"/>
            <w:left w:val="none" w:sz="0" w:space="0" w:color="auto"/>
            <w:bottom w:val="none" w:sz="0" w:space="0" w:color="auto"/>
            <w:right w:val="none" w:sz="0" w:space="0" w:color="auto"/>
          </w:divBdr>
        </w:div>
        <w:div w:id="753283409">
          <w:marLeft w:val="446"/>
          <w:marRight w:val="0"/>
          <w:marTop w:val="0"/>
          <w:marBottom w:val="0"/>
          <w:divBdr>
            <w:top w:val="none" w:sz="0" w:space="0" w:color="auto"/>
            <w:left w:val="none" w:sz="0" w:space="0" w:color="auto"/>
            <w:bottom w:val="none" w:sz="0" w:space="0" w:color="auto"/>
            <w:right w:val="none" w:sz="0" w:space="0" w:color="auto"/>
          </w:divBdr>
        </w:div>
        <w:div w:id="1911187680">
          <w:marLeft w:val="446"/>
          <w:marRight w:val="0"/>
          <w:marTop w:val="0"/>
          <w:marBottom w:val="0"/>
          <w:divBdr>
            <w:top w:val="none" w:sz="0" w:space="0" w:color="auto"/>
            <w:left w:val="none" w:sz="0" w:space="0" w:color="auto"/>
            <w:bottom w:val="none" w:sz="0" w:space="0" w:color="auto"/>
            <w:right w:val="none" w:sz="0" w:space="0" w:color="auto"/>
          </w:divBdr>
        </w:div>
        <w:div w:id="236483460">
          <w:marLeft w:val="446"/>
          <w:marRight w:val="0"/>
          <w:marTop w:val="0"/>
          <w:marBottom w:val="0"/>
          <w:divBdr>
            <w:top w:val="none" w:sz="0" w:space="0" w:color="auto"/>
            <w:left w:val="none" w:sz="0" w:space="0" w:color="auto"/>
            <w:bottom w:val="none" w:sz="0" w:space="0" w:color="auto"/>
            <w:right w:val="none" w:sz="0" w:space="0" w:color="auto"/>
          </w:divBdr>
        </w:div>
        <w:div w:id="1059130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Hyde</dc:creator>
  <cp:keywords/>
  <dc:description/>
  <cp:lastModifiedBy>Dean Nagles</cp:lastModifiedBy>
  <cp:revision>2</cp:revision>
  <dcterms:created xsi:type="dcterms:W3CDTF">2023-03-07T10:01:00Z</dcterms:created>
  <dcterms:modified xsi:type="dcterms:W3CDTF">2023-03-07T10:01:00Z</dcterms:modified>
</cp:coreProperties>
</file>